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仿宋_GB2312"/>
          <w:sz w:val="32"/>
          <w:szCs w:val="32"/>
          <w:lang w:val="en-US" w:eastAsia="zh-CN"/>
        </w:rPr>
      </w:pPr>
      <w:r>
        <w:rPr>
          <w:rFonts w:hint="eastAsia" w:ascii="黑体" w:hAnsi="黑体" w:eastAsia="黑体" w:cs="黑体"/>
          <w:sz w:val="32"/>
          <w:szCs w:val="32"/>
          <w:lang w:val="en-US" w:eastAsia="zh-CN"/>
        </w:rPr>
        <w:t>附件</w:t>
      </w:r>
    </w:p>
    <w:p>
      <w:pPr>
        <w:spacing w:line="600" w:lineRule="exact"/>
        <w:jc w:val="center"/>
        <w:rPr>
          <w:rFonts w:hint="eastAsia" w:ascii="Times New Roman" w:hAnsi="Times New Roman" w:eastAsia="仿宋_GB2312"/>
          <w:sz w:val="32"/>
          <w:szCs w:val="32"/>
          <w:lang w:val="en-US" w:eastAsia="zh-CN"/>
        </w:rPr>
      </w:pPr>
    </w:p>
    <w:p>
      <w:pPr>
        <w:keepNext w:val="0"/>
        <w:keepLines w:val="0"/>
        <w:pageBreakBefore w:val="0"/>
        <w:kinsoku/>
        <w:wordWrap/>
        <w:overflowPunct/>
        <w:topLinePunct w:val="0"/>
        <w:autoSpaceDE/>
        <w:autoSpaceDN/>
        <w:bidi w:val="0"/>
        <w:spacing w:line="560" w:lineRule="exact"/>
        <w:jc w:val="center"/>
        <w:rPr>
          <w:rStyle w:val="5"/>
          <w:rFonts w:hint="eastAsia" w:ascii="仿宋_GB2312" w:hAnsi="Times New Roman" w:eastAsia="仿宋_GB2312" w:cs="Times New Roman"/>
          <w:sz w:val="32"/>
          <w:szCs w:val="32"/>
          <w:lang w:val="en-US" w:eastAsia="zh-CN"/>
        </w:rPr>
      </w:pPr>
      <w:r>
        <w:rPr>
          <w:rStyle w:val="5"/>
          <w:rFonts w:hint="eastAsia" w:ascii="仿宋_GB2312" w:hAnsi="Times New Roman" w:eastAsia="仿宋_GB2312" w:cs="Times New Roman"/>
          <w:sz w:val="32"/>
          <w:szCs w:val="32"/>
          <w:lang w:val="en-US" w:eastAsia="zh-CN"/>
        </w:rPr>
        <w:t>第三批通过测试的电梯智能化监测装置（物联网设备）供应商及产品型号目录</w:t>
      </w:r>
    </w:p>
    <w:tbl>
      <w:tblPr>
        <w:tblStyle w:val="3"/>
        <w:tblW w:w="14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3325"/>
        <w:gridCol w:w="2488"/>
        <w:gridCol w:w="1587"/>
        <w:gridCol w:w="1213"/>
        <w:gridCol w:w="1787"/>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单位名称</w:t>
            </w:r>
          </w:p>
        </w:tc>
        <w:tc>
          <w:tcPr>
            <w:tcW w:w="33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注册地址</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产品名称</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产品型号</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联系人</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电话</w:t>
            </w:r>
          </w:p>
        </w:tc>
        <w:tc>
          <w:tcPr>
            <w:tcW w:w="168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最高承诺价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揭阳市聆讯软件有限公司</w:t>
            </w:r>
          </w:p>
        </w:tc>
        <w:tc>
          <w:tcPr>
            <w:tcW w:w="33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广东省揭阳市空港经济区西四横北中心路以西中诚集团有限公司研发楼一楼全层、二楼前半层办公室</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电梯安全监测终端</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LXCJ-006</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陈杰克</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18658351333</w:t>
            </w:r>
          </w:p>
        </w:tc>
        <w:tc>
          <w:tcPr>
            <w:tcW w:w="168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2800元</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_GB2312"/>
          <w:sz w:val="28"/>
          <w:szCs w:val="28"/>
          <w:vertAlign w:val="baseline"/>
          <w:lang w:val="en-US" w:eastAsia="zh-CN"/>
        </w:rPr>
      </w:pPr>
      <w:r>
        <w:rPr>
          <w:rFonts w:hint="eastAsia" w:ascii="Times New Roman" w:hAnsi="Times New Roman" w:eastAsia="仿宋_GB2312"/>
          <w:sz w:val="28"/>
          <w:szCs w:val="28"/>
          <w:vertAlign w:val="baseline"/>
          <w:lang w:val="en-US" w:eastAsia="zh-CN"/>
        </w:rPr>
        <w:t>备注：最高承诺价为物联网设备制造单位自行承诺在温州地区销售的最高价格（含设备价、安装费、三年免保以及免保期间的流量费等所有费用）。</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B2530"/>
    <w:rsid w:val="05305E6F"/>
    <w:rsid w:val="05FD67AA"/>
    <w:rsid w:val="06880D4A"/>
    <w:rsid w:val="0ECC3E03"/>
    <w:rsid w:val="15364628"/>
    <w:rsid w:val="1A2B2530"/>
    <w:rsid w:val="1C9913B2"/>
    <w:rsid w:val="215B7DBA"/>
    <w:rsid w:val="29231280"/>
    <w:rsid w:val="2C5B1482"/>
    <w:rsid w:val="45755E3E"/>
    <w:rsid w:val="50F63538"/>
    <w:rsid w:val="589E3F4F"/>
    <w:rsid w:val="626878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2020-08-07T06:48:00Z</dcterms:created>
  <dc:creator>张才</dc:creator>
  <cp:lastModifiedBy>张才</cp:lastModifiedBy>
  <cp:lastPrinted>2021-07-12T08:47:00Z</cp:lastPrinted>
  <dcterms:modified xsi:type="dcterms:W3CDTF">2021-07-19T07:58:27Z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8E9BF7EE0EBE492FAC01E4DCACDEBDA5</vt:lpwstr>
  </property>
</Properties>
</file>