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036" w:rsidRPr="006D575A" w:rsidRDefault="00F3659B" w:rsidP="00FB44A3">
      <w:pPr>
        <w:jc w:val="center"/>
        <w:rPr>
          <w:rFonts w:ascii="仿宋" w:eastAsia="仿宋" w:hAnsi="仿宋"/>
          <w:b/>
          <w:sz w:val="36"/>
          <w:szCs w:val="36"/>
        </w:rPr>
      </w:pPr>
      <w:r w:rsidRPr="006D575A">
        <w:rPr>
          <w:rFonts w:ascii="仿宋" w:eastAsia="仿宋" w:hAnsi="仿宋" w:hint="eastAsia"/>
          <w:b/>
          <w:sz w:val="36"/>
          <w:szCs w:val="36"/>
        </w:rPr>
        <w:t>温州市地方标准</w:t>
      </w:r>
      <w:r w:rsidR="00A83013" w:rsidRPr="006D575A">
        <w:rPr>
          <w:rFonts w:ascii="仿宋" w:eastAsia="仿宋" w:hAnsi="仿宋" w:hint="eastAsia"/>
          <w:b/>
          <w:sz w:val="36"/>
          <w:szCs w:val="36"/>
        </w:rPr>
        <w:t>《</w:t>
      </w:r>
      <w:r w:rsidR="00B41EB2" w:rsidRPr="00B41EB2">
        <w:rPr>
          <w:rFonts w:ascii="仿宋" w:eastAsia="仿宋" w:hAnsi="仿宋" w:hint="eastAsia"/>
          <w:b/>
          <w:sz w:val="36"/>
          <w:szCs w:val="36"/>
        </w:rPr>
        <w:t>公共机构节能要求及</w:t>
      </w:r>
      <w:r w:rsidR="00EF4684">
        <w:rPr>
          <w:rFonts w:ascii="仿宋" w:eastAsia="仿宋" w:hAnsi="仿宋" w:hint="eastAsia"/>
          <w:b/>
          <w:sz w:val="36"/>
          <w:szCs w:val="36"/>
        </w:rPr>
        <w:t>监督</w:t>
      </w:r>
      <w:r w:rsidR="00A83013" w:rsidRPr="006D575A">
        <w:rPr>
          <w:rFonts w:ascii="仿宋" w:eastAsia="仿宋" w:hAnsi="仿宋" w:hint="eastAsia"/>
          <w:b/>
          <w:sz w:val="36"/>
          <w:szCs w:val="36"/>
        </w:rPr>
        <w:t>》</w:t>
      </w:r>
      <w:r w:rsidR="006D575A" w:rsidRPr="006D575A">
        <w:rPr>
          <w:rFonts w:ascii="仿宋" w:eastAsia="仿宋" w:hAnsi="仿宋" w:hint="eastAsia"/>
          <w:b/>
          <w:sz w:val="36"/>
          <w:szCs w:val="36"/>
        </w:rPr>
        <w:t>（征求意见稿）</w:t>
      </w:r>
      <w:r w:rsidR="00FB44A3" w:rsidRPr="006D575A">
        <w:rPr>
          <w:rFonts w:ascii="仿宋" w:eastAsia="仿宋" w:hAnsi="仿宋" w:hint="eastAsia"/>
          <w:b/>
          <w:sz w:val="36"/>
          <w:szCs w:val="36"/>
        </w:rPr>
        <w:t>编制说明</w:t>
      </w:r>
    </w:p>
    <w:p w:rsidR="00FB44A3" w:rsidRPr="007D7F6E" w:rsidRDefault="0055139E" w:rsidP="007D7F6E">
      <w:pPr>
        <w:pStyle w:val="af"/>
        <w:spacing w:line="360" w:lineRule="auto"/>
        <w:ind w:left="420" w:firstLineChars="0" w:hanging="420"/>
        <w:rPr>
          <w:rFonts w:ascii="仿宋" w:eastAsia="仿宋" w:hAnsi="仿宋"/>
          <w:b/>
          <w:sz w:val="28"/>
          <w:szCs w:val="28"/>
        </w:rPr>
      </w:pPr>
      <w:r w:rsidRPr="007D7F6E">
        <w:rPr>
          <w:rFonts w:ascii="仿宋" w:eastAsia="仿宋" w:hAnsi="仿宋" w:hint="eastAsia"/>
          <w:b/>
          <w:sz w:val="28"/>
          <w:szCs w:val="28"/>
        </w:rPr>
        <w:t>一、</w:t>
      </w:r>
      <w:r w:rsidR="00FB44A3" w:rsidRPr="007D7F6E">
        <w:rPr>
          <w:rFonts w:ascii="仿宋" w:eastAsia="仿宋" w:hAnsi="仿宋" w:hint="eastAsia"/>
          <w:b/>
          <w:sz w:val="28"/>
          <w:szCs w:val="28"/>
        </w:rPr>
        <w:t>项目背景</w:t>
      </w:r>
    </w:p>
    <w:p w:rsidR="00B41EB2" w:rsidRPr="000A36C2" w:rsidRDefault="00B41EB2" w:rsidP="00B41EB2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41EB2">
        <w:rPr>
          <w:rFonts w:ascii="仿宋" w:eastAsia="仿宋" w:hAnsi="仿宋" w:hint="eastAsia"/>
          <w:sz w:val="28"/>
          <w:szCs w:val="28"/>
        </w:rPr>
        <w:t>根据</w:t>
      </w:r>
      <w:r>
        <w:rPr>
          <w:rFonts w:ascii="仿宋" w:eastAsia="仿宋" w:hAnsi="仿宋" w:hint="eastAsia"/>
          <w:sz w:val="28"/>
          <w:szCs w:val="28"/>
        </w:rPr>
        <w:t>《</w:t>
      </w:r>
      <w:r w:rsidRPr="00B41EB2">
        <w:rPr>
          <w:rFonts w:ascii="仿宋" w:eastAsia="仿宋" w:hAnsi="仿宋" w:hint="eastAsia"/>
          <w:sz w:val="28"/>
          <w:szCs w:val="28"/>
        </w:rPr>
        <w:t>公共机构节能条例</w:t>
      </w:r>
      <w:r>
        <w:rPr>
          <w:rFonts w:ascii="仿宋" w:eastAsia="仿宋" w:hAnsi="仿宋" w:hint="eastAsia"/>
          <w:sz w:val="28"/>
          <w:szCs w:val="28"/>
        </w:rPr>
        <w:t>》、</w:t>
      </w:r>
      <w:r w:rsidRPr="00B41EB2">
        <w:rPr>
          <w:rFonts w:ascii="仿宋" w:eastAsia="仿宋" w:hAnsi="仿宋" w:hint="eastAsia"/>
          <w:sz w:val="28"/>
          <w:szCs w:val="28"/>
        </w:rPr>
        <w:t>《浙江省实施&lt;公共机构节能条例&gt;办法》要求，机关事务管理部门负责公共机构节能监督管理工作，督促公共机构加强节能管理、提高能源利用效率。目前公共机构</w:t>
      </w:r>
      <w:r w:rsidR="006542A8">
        <w:rPr>
          <w:rFonts w:ascii="仿宋" w:eastAsia="仿宋" w:hAnsi="仿宋" w:hint="eastAsia"/>
          <w:sz w:val="28"/>
          <w:szCs w:val="28"/>
        </w:rPr>
        <w:t>开展</w:t>
      </w:r>
      <w:r w:rsidRPr="00B41EB2">
        <w:rPr>
          <w:rFonts w:ascii="仿宋" w:eastAsia="仿宋" w:hAnsi="仿宋" w:hint="eastAsia"/>
          <w:sz w:val="28"/>
          <w:szCs w:val="28"/>
        </w:rPr>
        <w:t>节能工作</w:t>
      </w:r>
      <w:r w:rsidR="006542A8">
        <w:rPr>
          <w:rFonts w:ascii="仿宋" w:eastAsia="仿宋" w:hAnsi="仿宋" w:hint="eastAsia"/>
          <w:sz w:val="28"/>
          <w:szCs w:val="28"/>
        </w:rPr>
        <w:t>的要求不具体，</w:t>
      </w:r>
      <w:r w:rsidRPr="00B41EB2">
        <w:rPr>
          <w:rFonts w:ascii="仿宋" w:eastAsia="仿宋" w:hAnsi="仿宋" w:hint="eastAsia"/>
          <w:sz w:val="28"/>
          <w:szCs w:val="28"/>
        </w:rPr>
        <w:t>自身的监督检查和评价机制缺失，严重影响了公共机构开展节能减排工作的积极性，因此急需出台公共机构节能要求及评价标准。</w:t>
      </w:r>
    </w:p>
    <w:p w:rsidR="00A83013" w:rsidRPr="007D7F6E" w:rsidRDefault="00FB44A3" w:rsidP="007D7F6E">
      <w:pPr>
        <w:pStyle w:val="af"/>
        <w:spacing w:line="360" w:lineRule="auto"/>
        <w:ind w:left="420" w:firstLineChars="0" w:hanging="420"/>
        <w:rPr>
          <w:rFonts w:ascii="仿宋" w:eastAsia="仿宋" w:hAnsi="仿宋"/>
          <w:b/>
          <w:sz w:val="28"/>
          <w:szCs w:val="28"/>
        </w:rPr>
      </w:pPr>
      <w:r w:rsidRPr="007D7F6E">
        <w:rPr>
          <w:rFonts w:ascii="仿宋" w:eastAsia="仿宋" w:hAnsi="仿宋" w:hint="eastAsia"/>
          <w:b/>
          <w:sz w:val="28"/>
          <w:szCs w:val="28"/>
        </w:rPr>
        <w:t>二、</w:t>
      </w:r>
      <w:r w:rsidRPr="007D7F6E">
        <w:rPr>
          <w:rFonts w:ascii="仿宋" w:eastAsia="仿宋" w:hAnsi="仿宋" w:hint="eastAsia"/>
          <w:b/>
          <w:sz w:val="28"/>
          <w:szCs w:val="28"/>
        </w:rPr>
        <w:tab/>
      </w:r>
      <w:r w:rsidR="002E6695" w:rsidRPr="007D7F6E">
        <w:rPr>
          <w:rFonts w:ascii="仿宋" w:eastAsia="仿宋" w:hAnsi="仿宋" w:hint="eastAsia"/>
          <w:b/>
          <w:sz w:val="28"/>
          <w:szCs w:val="28"/>
        </w:rPr>
        <w:t>任务来源</w:t>
      </w:r>
    </w:p>
    <w:p w:rsidR="00AC365E" w:rsidRPr="007D7F6E" w:rsidRDefault="00AF3498" w:rsidP="007D7F6E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2020</w:t>
      </w:r>
      <w:r w:rsidR="0055139E" w:rsidRPr="007D7F6E">
        <w:rPr>
          <w:rFonts w:ascii="仿宋" w:eastAsia="仿宋" w:hAnsi="仿宋" w:hint="eastAsia"/>
          <w:sz w:val="28"/>
          <w:szCs w:val="28"/>
        </w:rPr>
        <w:t>年</w:t>
      </w:r>
      <w:r w:rsidR="00C47C90" w:rsidRPr="007D7F6E">
        <w:rPr>
          <w:rFonts w:ascii="仿宋" w:eastAsia="仿宋" w:hAnsi="仿宋" w:hint="eastAsia"/>
          <w:sz w:val="28"/>
          <w:szCs w:val="28"/>
        </w:rPr>
        <w:t>10月</w:t>
      </w:r>
      <w:r w:rsidR="0055139E" w:rsidRPr="007D7F6E">
        <w:rPr>
          <w:rFonts w:ascii="仿宋" w:eastAsia="仿宋" w:hAnsi="仿宋" w:hint="eastAsia"/>
          <w:sz w:val="28"/>
          <w:szCs w:val="28"/>
        </w:rPr>
        <w:t>，由温州市机关事务管理局申请地方标准的立项，根据</w:t>
      </w:r>
      <w:r w:rsidR="002B40EB" w:rsidRPr="007D7F6E">
        <w:rPr>
          <w:rFonts w:ascii="仿宋" w:eastAsia="仿宋" w:hAnsi="仿宋" w:hint="eastAsia"/>
          <w:sz w:val="28"/>
          <w:szCs w:val="28"/>
        </w:rPr>
        <w:t>温州市市场监督管理局</w:t>
      </w:r>
      <w:r w:rsidR="0055139E" w:rsidRPr="007D7F6E">
        <w:rPr>
          <w:rFonts w:ascii="仿宋" w:eastAsia="仿宋" w:hAnsi="仿宋" w:hint="eastAsia"/>
          <w:sz w:val="28"/>
          <w:szCs w:val="28"/>
        </w:rPr>
        <w:t>《关于下达</w:t>
      </w:r>
      <w:r>
        <w:rPr>
          <w:rFonts w:ascii="仿宋" w:eastAsia="仿宋" w:hAnsi="仿宋" w:hint="eastAsia"/>
          <w:sz w:val="28"/>
          <w:szCs w:val="28"/>
        </w:rPr>
        <w:t>&lt;机关事务 消杀要求及评价&gt;等14项地方标准制定计划</w:t>
      </w:r>
      <w:r w:rsidR="002B40EB" w:rsidRPr="007D7F6E">
        <w:rPr>
          <w:rFonts w:ascii="仿宋" w:eastAsia="仿宋" w:hAnsi="仿宋" w:hint="eastAsia"/>
          <w:sz w:val="28"/>
          <w:szCs w:val="28"/>
        </w:rPr>
        <w:t>的函</w:t>
      </w:r>
      <w:r w:rsidR="0055139E" w:rsidRPr="007D7F6E">
        <w:rPr>
          <w:rFonts w:ascii="仿宋" w:eastAsia="仿宋" w:hAnsi="仿宋" w:hint="eastAsia"/>
          <w:sz w:val="28"/>
          <w:szCs w:val="28"/>
        </w:rPr>
        <w:t>》</w:t>
      </w:r>
      <w:r>
        <w:rPr>
          <w:rFonts w:ascii="仿宋" w:eastAsia="仿宋" w:hAnsi="仿宋" w:hint="eastAsia"/>
          <w:sz w:val="28"/>
          <w:szCs w:val="28"/>
        </w:rPr>
        <w:t>（</w:t>
      </w:r>
      <w:r w:rsidRPr="00AF3498">
        <w:rPr>
          <w:rFonts w:ascii="仿宋" w:eastAsia="仿宋" w:hAnsi="仿宋" w:hint="eastAsia"/>
          <w:sz w:val="28"/>
          <w:szCs w:val="28"/>
        </w:rPr>
        <w:t>温市监标准〔2020〕6 号</w:t>
      </w:r>
      <w:r>
        <w:rPr>
          <w:rFonts w:ascii="仿宋" w:eastAsia="仿宋" w:hAnsi="仿宋" w:hint="eastAsia"/>
          <w:sz w:val="28"/>
          <w:szCs w:val="28"/>
        </w:rPr>
        <w:t>）</w:t>
      </w:r>
      <w:r w:rsidR="0055139E" w:rsidRPr="007D7F6E">
        <w:rPr>
          <w:rFonts w:ascii="仿宋" w:eastAsia="仿宋" w:hAnsi="仿宋" w:hint="eastAsia"/>
          <w:sz w:val="28"/>
          <w:szCs w:val="28"/>
        </w:rPr>
        <w:t>，</w:t>
      </w:r>
      <w:r w:rsidR="0055139E" w:rsidRPr="007D7F6E">
        <w:rPr>
          <w:rFonts w:ascii="仿宋" w:eastAsia="仿宋" w:hAnsi="仿宋"/>
          <w:sz w:val="28"/>
          <w:szCs w:val="28"/>
        </w:rPr>
        <w:t>批准《</w:t>
      </w:r>
      <w:r w:rsidR="009A1438">
        <w:rPr>
          <w:rFonts w:ascii="仿宋" w:eastAsia="仿宋" w:hAnsi="仿宋" w:hint="eastAsia"/>
          <w:sz w:val="28"/>
          <w:szCs w:val="28"/>
        </w:rPr>
        <w:t>公共机构节能要求及监督</w:t>
      </w:r>
      <w:r w:rsidR="0055139E" w:rsidRPr="007D7F6E">
        <w:rPr>
          <w:rFonts w:ascii="仿宋" w:eastAsia="仿宋" w:hAnsi="仿宋"/>
          <w:sz w:val="28"/>
          <w:szCs w:val="28"/>
        </w:rPr>
        <w:t>》地方标准的制定</w:t>
      </w:r>
      <w:r w:rsidR="00743EF8" w:rsidRPr="007D7F6E">
        <w:rPr>
          <w:rFonts w:ascii="仿宋" w:eastAsia="仿宋" w:hAnsi="仿宋" w:hint="eastAsia"/>
          <w:sz w:val="28"/>
          <w:szCs w:val="28"/>
        </w:rPr>
        <w:t>。</w:t>
      </w:r>
    </w:p>
    <w:p w:rsidR="002E6695" w:rsidRPr="007D7F6E" w:rsidRDefault="002E6695" w:rsidP="007D7F6E">
      <w:pPr>
        <w:pStyle w:val="af"/>
        <w:spacing w:line="360" w:lineRule="auto"/>
        <w:ind w:left="420" w:firstLineChars="0" w:hanging="420"/>
        <w:rPr>
          <w:rFonts w:ascii="仿宋" w:eastAsia="仿宋" w:hAnsi="仿宋"/>
          <w:b/>
          <w:sz w:val="28"/>
          <w:szCs w:val="28"/>
        </w:rPr>
      </w:pPr>
      <w:r w:rsidRPr="007D7F6E">
        <w:rPr>
          <w:rFonts w:ascii="仿宋" w:eastAsia="仿宋" w:hAnsi="仿宋" w:hint="eastAsia"/>
          <w:b/>
          <w:sz w:val="28"/>
          <w:szCs w:val="28"/>
        </w:rPr>
        <w:t>三、</w:t>
      </w:r>
      <w:r w:rsidRPr="007D7F6E">
        <w:rPr>
          <w:rFonts w:ascii="仿宋" w:eastAsia="仿宋" w:hAnsi="仿宋" w:hint="eastAsia"/>
          <w:b/>
          <w:sz w:val="28"/>
          <w:szCs w:val="28"/>
        </w:rPr>
        <w:tab/>
        <w:t>编制标准工作过程</w:t>
      </w:r>
    </w:p>
    <w:p w:rsidR="00A61181" w:rsidRDefault="002E6695" w:rsidP="007D7F6E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D7F6E">
        <w:rPr>
          <w:rFonts w:ascii="仿宋" w:eastAsia="仿宋" w:hAnsi="仿宋" w:hint="eastAsia"/>
          <w:sz w:val="28"/>
          <w:szCs w:val="28"/>
        </w:rPr>
        <w:t>文件通知下达后，首先确定标准起草小组人员，指定项目负责人及标准起草人，制定起草标准工作计划，</w:t>
      </w:r>
      <w:r w:rsidR="00A83013" w:rsidRPr="007D7F6E">
        <w:rPr>
          <w:rFonts w:ascii="仿宋" w:eastAsia="仿宋" w:hAnsi="仿宋" w:hint="eastAsia"/>
          <w:sz w:val="28"/>
          <w:szCs w:val="28"/>
        </w:rPr>
        <w:t>由温州市机关事务管理局负责主要起草工作</w:t>
      </w:r>
      <w:r w:rsidR="00743EF8" w:rsidRPr="007D7F6E">
        <w:rPr>
          <w:rFonts w:ascii="仿宋" w:eastAsia="仿宋" w:hAnsi="仿宋" w:hint="eastAsia"/>
          <w:sz w:val="28"/>
          <w:szCs w:val="28"/>
        </w:rPr>
        <w:t>，温州市标准化研究院大力协助</w:t>
      </w:r>
      <w:r w:rsidR="00C47C90" w:rsidRPr="007D7F6E">
        <w:rPr>
          <w:rFonts w:ascii="仿宋" w:eastAsia="仿宋" w:hAnsi="仿宋" w:hint="eastAsia"/>
          <w:sz w:val="28"/>
          <w:szCs w:val="28"/>
        </w:rPr>
        <w:t>。</w:t>
      </w:r>
      <w:r w:rsidR="00A61181" w:rsidRPr="007D7F6E">
        <w:rPr>
          <w:rFonts w:ascii="仿宋" w:eastAsia="仿宋" w:hAnsi="仿宋" w:hint="eastAsia"/>
          <w:sz w:val="28"/>
          <w:szCs w:val="28"/>
        </w:rPr>
        <w:t>主要起草人</w:t>
      </w:r>
      <w:r w:rsidR="00B95B43" w:rsidRPr="007D7F6E">
        <w:rPr>
          <w:rFonts w:ascii="仿宋" w:eastAsia="仿宋" w:hAnsi="仿宋" w:hint="eastAsia"/>
          <w:sz w:val="28"/>
          <w:szCs w:val="28"/>
        </w:rPr>
        <w:t>：</w:t>
      </w:r>
    </w:p>
    <w:tbl>
      <w:tblPr>
        <w:tblStyle w:val="ab"/>
        <w:tblW w:w="0" w:type="auto"/>
        <w:tblLook w:val="04A0"/>
      </w:tblPr>
      <w:tblGrid>
        <w:gridCol w:w="1384"/>
        <w:gridCol w:w="851"/>
        <w:gridCol w:w="2551"/>
        <w:gridCol w:w="1985"/>
        <w:gridCol w:w="1751"/>
      </w:tblGrid>
      <w:tr w:rsidR="00A61181" w:rsidRPr="007D7F6E" w:rsidTr="006D4B9F">
        <w:tc>
          <w:tcPr>
            <w:tcW w:w="1384" w:type="dxa"/>
            <w:vAlign w:val="center"/>
          </w:tcPr>
          <w:p w:rsidR="00A61181" w:rsidRPr="007D7F6E" w:rsidRDefault="00A61181" w:rsidP="007D7F6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7F6E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:rsidR="00A61181" w:rsidRPr="007D7F6E" w:rsidRDefault="006D4B9F" w:rsidP="007D7F6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7F6E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551" w:type="dxa"/>
            <w:vAlign w:val="center"/>
          </w:tcPr>
          <w:p w:rsidR="00A61181" w:rsidRPr="007D7F6E" w:rsidRDefault="00A61181" w:rsidP="007D7F6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7F6E">
              <w:rPr>
                <w:rFonts w:ascii="仿宋" w:eastAsia="仿宋" w:hAnsi="仿宋" w:hint="eastAsia"/>
                <w:sz w:val="28"/>
                <w:szCs w:val="28"/>
              </w:rPr>
              <w:t>职务/职称</w:t>
            </w:r>
          </w:p>
        </w:tc>
        <w:tc>
          <w:tcPr>
            <w:tcW w:w="1985" w:type="dxa"/>
            <w:vAlign w:val="center"/>
          </w:tcPr>
          <w:p w:rsidR="00A61181" w:rsidRPr="007D7F6E" w:rsidRDefault="00A61181" w:rsidP="007D7F6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7F6E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1751" w:type="dxa"/>
            <w:vAlign w:val="center"/>
          </w:tcPr>
          <w:p w:rsidR="00A61181" w:rsidRPr="007D7F6E" w:rsidRDefault="00A61181" w:rsidP="007D7F6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7F6E">
              <w:rPr>
                <w:rFonts w:ascii="仿宋" w:eastAsia="仿宋" w:hAnsi="仿宋" w:hint="eastAsia"/>
                <w:sz w:val="28"/>
                <w:szCs w:val="28"/>
              </w:rPr>
              <w:t>任务分工</w:t>
            </w:r>
          </w:p>
        </w:tc>
      </w:tr>
      <w:tr w:rsidR="00BA3358" w:rsidRPr="007D7F6E" w:rsidTr="006D4B9F">
        <w:tc>
          <w:tcPr>
            <w:tcW w:w="1384" w:type="dxa"/>
            <w:vAlign w:val="center"/>
          </w:tcPr>
          <w:p w:rsidR="00BA3358" w:rsidRPr="007D7F6E" w:rsidRDefault="00BA3358" w:rsidP="00D53BF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余建丰</w:t>
            </w:r>
          </w:p>
        </w:tc>
        <w:tc>
          <w:tcPr>
            <w:tcW w:w="851" w:type="dxa"/>
            <w:vAlign w:val="center"/>
          </w:tcPr>
          <w:p w:rsidR="00BA3358" w:rsidRPr="007D7F6E" w:rsidRDefault="00BA3358" w:rsidP="00D53BF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7F6E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2551" w:type="dxa"/>
            <w:vAlign w:val="center"/>
          </w:tcPr>
          <w:p w:rsidR="00BA3358" w:rsidRPr="007D7F6E" w:rsidRDefault="009A1438" w:rsidP="009A143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节能与公车管理处能源工程师</w:t>
            </w:r>
          </w:p>
        </w:tc>
        <w:tc>
          <w:tcPr>
            <w:tcW w:w="1985" w:type="dxa"/>
            <w:vAlign w:val="center"/>
          </w:tcPr>
          <w:p w:rsidR="00BA3358" w:rsidRPr="007D7F6E" w:rsidRDefault="00411C6B" w:rsidP="00D53BF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温州</w:t>
            </w:r>
            <w:r w:rsidR="00BA3358" w:rsidRPr="007D7F6E">
              <w:rPr>
                <w:rFonts w:ascii="仿宋" w:eastAsia="仿宋" w:hAnsi="仿宋" w:hint="eastAsia"/>
                <w:sz w:val="28"/>
                <w:szCs w:val="28"/>
              </w:rPr>
              <w:t>市机关事务管理局</w:t>
            </w:r>
          </w:p>
        </w:tc>
        <w:tc>
          <w:tcPr>
            <w:tcW w:w="1751" w:type="dxa"/>
            <w:vAlign w:val="center"/>
          </w:tcPr>
          <w:p w:rsidR="00BA3358" w:rsidRPr="007D7F6E" w:rsidRDefault="00411C6B" w:rsidP="00411C6B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总负责（</w:t>
            </w:r>
            <w:r w:rsidR="00BA3358">
              <w:rPr>
                <w:rFonts w:ascii="仿宋" w:eastAsia="仿宋" w:hAnsi="仿宋" w:hint="eastAsia"/>
                <w:sz w:val="28"/>
                <w:szCs w:val="28"/>
              </w:rPr>
              <w:t>前期调研、文字起草、标</w:t>
            </w:r>
            <w:r w:rsidR="00BA3358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准实施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411C6B" w:rsidRPr="007D7F6E" w:rsidTr="006D4B9F">
        <w:tc>
          <w:tcPr>
            <w:tcW w:w="1384" w:type="dxa"/>
            <w:vAlign w:val="center"/>
          </w:tcPr>
          <w:p w:rsidR="00411C6B" w:rsidRDefault="009A1438" w:rsidP="00D53BF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hint="eastAsia"/>
              </w:rPr>
              <w:lastRenderedPageBreak/>
              <w:t>伍贤祥</w:t>
            </w:r>
          </w:p>
        </w:tc>
        <w:tc>
          <w:tcPr>
            <w:tcW w:w="851" w:type="dxa"/>
            <w:vAlign w:val="center"/>
          </w:tcPr>
          <w:p w:rsidR="00411C6B" w:rsidRPr="007D7F6E" w:rsidRDefault="00411C6B" w:rsidP="00D53BF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2551" w:type="dxa"/>
            <w:vAlign w:val="center"/>
          </w:tcPr>
          <w:p w:rsidR="00411C6B" w:rsidRDefault="009A1438" w:rsidP="00D53BF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节能专家</w:t>
            </w:r>
          </w:p>
        </w:tc>
        <w:tc>
          <w:tcPr>
            <w:tcW w:w="1985" w:type="dxa"/>
            <w:vAlign w:val="center"/>
          </w:tcPr>
          <w:p w:rsidR="00411C6B" w:rsidRPr="007D7F6E" w:rsidRDefault="009A1438" w:rsidP="009A143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浙江力德节能科技有限公司</w:t>
            </w:r>
          </w:p>
        </w:tc>
        <w:tc>
          <w:tcPr>
            <w:tcW w:w="1751" w:type="dxa"/>
            <w:vAlign w:val="center"/>
          </w:tcPr>
          <w:p w:rsidR="00411C6B" w:rsidRDefault="00411C6B" w:rsidP="00BA335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文字修订</w:t>
            </w:r>
          </w:p>
        </w:tc>
      </w:tr>
    </w:tbl>
    <w:p w:rsidR="00F973B2" w:rsidRPr="00FE5AF2" w:rsidRDefault="00F973B2" w:rsidP="00FE5AF2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E5AF2">
        <w:rPr>
          <w:rFonts w:ascii="仿宋" w:eastAsia="仿宋" w:hAnsi="仿宋" w:hint="eastAsia"/>
          <w:sz w:val="28"/>
          <w:szCs w:val="28"/>
        </w:rPr>
        <w:t>按照标准的制定计划，起草小组收集了目前</w:t>
      </w:r>
      <w:r w:rsidR="00201D01">
        <w:rPr>
          <w:rFonts w:ascii="仿宋" w:eastAsia="仿宋" w:hAnsi="仿宋" w:hint="eastAsia"/>
          <w:sz w:val="28"/>
          <w:szCs w:val="28"/>
        </w:rPr>
        <w:t>温州地区公共机构节能工作开展</w:t>
      </w:r>
      <w:r w:rsidRPr="00FE5AF2">
        <w:rPr>
          <w:rFonts w:ascii="仿宋" w:eastAsia="仿宋" w:hAnsi="仿宋" w:hint="eastAsia"/>
          <w:sz w:val="28"/>
          <w:szCs w:val="28"/>
        </w:rPr>
        <w:t>情况</w:t>
      </w:r>
      <w:r w:rsidR="00201D01">
        <w:rPr>
          <w:rFonts w:ascii="仿宋" w:eastAsia="仿宋" w:hAnsi="仿宋" w:hint="eastAsia"/>
          <w:sz w:val="28"/>
          <w:szCs w:val="28"/>
        </w:rPr>
        <w:t>和节能措施制度</w:t>
      </w:r>
      <w:r w:rsidR="002432C4" w:rsidRPr="00FE5AF2">
        <w:rPr>
          <w:rFonts w:ascii="仿宋" w:eastAsia="仿宋" w:hAnsi="仿宋" w:hint="eastAsia"/>
          <w:sz w:val="28"/>
          <w:szCs w:val="28"/>
        </w:rPr>
        <w:t>。</w:t>
      </w:r>
      <w:r w:rsidRPr="00FE5AF2">
        <w:rPr>
          <w:rFonts w:ascii="仿宋" w:eastAsia="仿宋" w:hAnsi="仿宋" w:hint="eastAsia"/>
          <w:sz w:val="28"/>
          <w:szCs w:val="28"/>
        </w:rPr>
        <w:t>对各县（市、区）机关事务管理中心</w:t>
      </w:r>
      <w:r w:rsidR="00201D01">
        <w:rPr>
          <w:rFonts w:ascii="仿宋" w:eastAsia="仿宋" w:hAnsi="仿宋" w:hint="eastAsia"/>
          <w:sz w:val="28"/>
          <w:szCs w:val="28"/>
        </w:rPr>
        <w:t>节能监督检查的访谈和</w:t>
      </w:r>
      <w:r w:rsidR="00E43971" w:rsidRPr="00FE5AF2">
        <w:rPr>
          <w:rFonts w:ascii="仿宋" w:eastAsia="仿宋" w:hAnsi="仿宋" w:hint="eastAsia"/>
          <w:sz w:val="28"/>
          <w:szCs w:val="28"/>
        </w:rPr>
        <w:t>调研</w:t>
      </w:r>
      <w:r w:rsidR="00201D01">
        <w:rPr>
          <w:rFonts w:ascii="仿宋" w:eastAsia="仿宋" w:hAnsi="仿宋" w:hint="eastAsia"/>
          <w:sz w:val="28"/>
          <w:szCs w:val="28"/>
        </w:rPr>
        <w:t>中</w:t>
      </w:r>
      <w:r w:rsidR="00E43971" w:rsidRPr="00FE5AF2">
        <w:rPr>
          <w:rFonts w:ascii="仿宋" w:eastAsia="仿宋" w:hAnsi="仿宋" w:hint="eastAsia"/>
          <w:sz w:val="28"/>
          <w:szCs w:val="28"/>
        </w:rPr>
        <w:t>，掌握</w:t>
      </w:r>
      <w:r w:rsidRPr="00FE5AF2">
        <w:rPr>
          <w:rFonts w:ascii="仿宋" w:eastAsia="仿宋" w:hAnsi="仿宋" w:hint="eastAsia"/>
          <w:sz w:val="28"/>
          <w:szCs w:val="28"/>
        </w:rPr>
        <w:t>了</w:t>
      </w:r>
      <w:r w:rsidR="00201D01">
        <w:rPr>
          <w:rFonts w:ascii="仿宋" w:eastAsia="仿宋" w:hAnsi="仿宋" w:hint="eastAsia"/>
          <w:sz w:val="28"/>
          <w:szCs w:val="28"/>
        </w:rPr>
        <w:t>多项节能措施的落实情况和实际现状</w:t>
      </w:r>
      <w:r w:rsidR="00E43971" w:rsidRPr="00FE5AF2">
        <w:rPr>
          <w:rFonts w:ascii="仿宋" w:eastAsia="仿宋" w:hAnsi="仿宋" w:hint="eastAsia"/>
          <w:sz w:val="28"/>
          <w:szCs w:val="28"/>
        </w:rPr>
        <w:t>，</w:t>
      </w:r>
      <w:r w:rsidR="00163AB5">
        <w:rPr>
          <w:rFonts w:ascii="仿宋" w:eastAsia="仿宋" w:hAnsi="仿宋" w:hint="eastAsia"/>
          <w:sz w:val="28"/>
          <w:szCs w:val="28"/>
        </w:rPr>
        <w:t>开展</w:t>
      </w:r>
      <w:r w:rsidR="00E43971" w:rsidRPr="00FE5AF2">
        <w:rPr>
          <w:rFonts w:ascii="仿宋" w:eastAsia="仿宋" w:hAnsi="仿宋" w:hint="eastAsia"/>
          <w:sz w:val="28"/>
          <w:szCs w:val="28"/>
        </w:rPr>
        <w:t>制定</w:t>
      </w:r>
      <w:r w:rsidR="00163AB5" w:rsidRPr="007D7F6E">
        <w:rPr>
          <w:rFonts w:ascii="仿宋" w:eastAsia="仿宋" w:hAnsi="仿宋"/>
          <w:sz w:val="28"/>
          <w:szCs w:val="28"/>
        </w:rPr>
        <w:t>《</w:t>
      </w:r>
      <w:r w:rsidR="00163AB5" w:rsidRPr="006542A8">
        <w:rPr>
          <w:rFonts w:ascii="仿宋" w:eastAsia="仿宋" w:hAnsi="仿宋" w:hint="eastAsia"/>
          <w:sz w:val="28"/>
          <w:szCs w:val="28"/>
        </w:rPr>
        <w:t>公共机构节能要求及</w:t>
      </w:r>
      <w:r w:rsidR="009A1438">
        <w:rPr>
          <w:rFonts w:ascii="仿宋" w:eastAsia="仿宋" w:hAnsi="仿宋" w:hint="eastAsia"/>
          <w:sz w:val="28"/>
          <w:szCs w:val="28"/>
        </w:rPr>
        <w:t>监督</w:t>
      </w:r>
      <w:r w:rsidR="00163AB5" w:rsidRPr="007D7F6E">
        <w:rPr>
          <w:rFonts w:ascii="仿宋" w:eastAsia="仿宋" w:hAnsi="仿宋"/>
          <w:sz w:val="28"/>
          <w:szCs w:val="28"/>
        </w:rPr>
        <w:t>》</w:t>
      </w:r>
      <w:r w:rsidRPr="00FE5AF2">
        <w:rPr>
          <w:rFonts w:ascii="仿宋" w:eastAsia="仿宋" w:hAnsi="仿宋" w:hint="eastAsia"/>
          <w:sz w:val="28"/>
          <w:szCs w:val="28"/>
        </w:rPr>
        <w:t>。起草小组结合工作实际，拟定标准初稿，并多次与温州市标准化研究院就标准初稿进行深入探讨，</w:t>
      </w:r>
      <w:r w:rsidR="00E43971" w:rsidRPr="00FE5AF2">
        <w:rPr>
          <w:rFonts w:ascii="仿宋" w:eastAsia="仿宋" w:hAnsi="仿宋" w:hint="eastAsia"/>
          <w:sz w:val="28"/>
          <w:szCs w:val="28"/>
        </w:rPr>
        <w:t>向全市机关事务管理系统</w:t>
      </w:r>
      <w:r w:rsidRPr="00FE5AF2">
        <w:rPr>
          <w:rFonts w:ascii="仿宋" w:eastAsia="仿宋" w:hAnsi="仿宋" w:hint="eastAsia"/>
          <w:sz w:val="28"/>
          <w:szCs w:val="28"/>
        </w:rPr>
        <w:t>广泛征求意见，最终起草小组形成了</w:t>
      </w:r>
      <w:r w:rsidR="00163AB5" w:rsidRPr="007D7F6E">
        <w:rPr>
          <w:rFonts w:ascii="仿宋" w:eastAsia="仿宋" w:hAnsi="仿宋"/>
          <w:sz w:val="28"/>
          <w:szCs w:val="28"/>
        </w:rPr>
        <w:t>《</w:t>
      </w:r>
      <w:r w:rsidR="009A1438">
        <w:rPr>
          <w:rFonts w:ascii="仿宋" w:eastAsia="仿宋" w:hAnsi="仿宋" w:hint="eastAsia"/>
          <w:sz w:val="28"/>
          <w:szCs w:val="28"/>
        </w:rPr>
        <w:t>公共机构节能要求及监督</w:t>
      </w:r>
      <w:r w:rsidR="00163AB5" w:rsidRPr="007D7F6E">
        <w:rPr>
          <w:rFonts w:ascii="仿宋" w:eastAsia="仿宋" w:hAnsi="仿宋"/>
          <w:sz w:val="28"/>
          <w:szCs w:val="28"/>
        </w:rPr>
        <w:t>》</w:t>
      </w:r>
      <w:r w:rsidRPr="00FE5AF2">
        <w:rPr>
          <w:rFonts w:ascii="仿宋" w:eastAsia="仿宋" w:hAnsi="仿宋" w:hint="eastAsia"/>
          <w:sz w:val="28"/>
          <w:szCs w:val="28"/>
        </w:rPr>
        <w:t>征求意见稿。</w:t>
      </w:r>
    </w:p>
    <w:p w:rsidR="00FB44A3" w:rsidRPr="007D7F6E" w:rsidRDefault="002E6695" w:rsidP="007D7F6E">
      <w:pPr>
        <w:pStyle w:val="af"/>
        <w:spacing w:line="360" w:lineRule="auto"/>
        <w:ind w:left="420" w:firstLineChars="0" w:hanging="420"/>
        <w:rPr>
          <w:rFonts w:ascii="仿宋" w:eastAsia="仿宋" w:hAnsi="仿宋"/>
          <w:b/>
          <w:sz w:val="28"/>
          <w:szCs w:val="28"/>
        </w:rPr>
      </w:pPr>
      <w:r w:rsidRPr="007D7F6E">
        <w:rPr>
          <w:rFonts w:ascii="仿宋" w:eastAsia="仿宋" w:hAnsi="仿宋" w:hint="eastAsia"/>
          <w:b/>
          <w:sz w:val="28"/>
          <w:szCs w:val="28"/>
        </w:rPr>
        <w:t>四</w:t>
      </w:r>
      <w:r w:rsidR="00FB44A3" w:rsidRPr="007D7F6E">
        <w:rPr>
          <w:rFonts w:ascii="仿宋" w:eastAsia="仿宋" w:hAnsi="仿宋" w:hint="eastAsia"/>
          <w:b/>
          <w:sz w:val="28"/>
          <w:szCs w:val="28"/>
        </w:rPr>
        <w:t>、标准编制原则</w:t>
      </w:r>
    </w:p>
    <w:p w:rsidR="00642854" w:rsidRPr="007D7F6E" w:rsidRDefault="00642854" w:rsidP="00642854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5E447D">
        <w:rPr>
          <w:rFonts w:ascii="仿宋" w:eastAsia="仿宋" w:hAnsi="仿宋" w:hint="eastAsia"/>
          <w:sz w:val="28"/>
          <w:szCs w:val="28"/>
        </w:rPr>
        <w:t>标准以</w:t>
      </w:r>
      <w:r w:rsidR="001009C9">
        <w:rPr>
          <w:rFonts w:ascii="仿宋" w:eastAsia="仿宋" w:hAnsi="仿宋" w:hint="eastAsia"/>
          <w:sz w:val="28"/>
          <w:szCs w:val="28"/>
        </w:rPr>
        <w:t>明确</w:t>
      </w:r>
      <w:r w:rsidR="002A234B">
        <w:rPr>
          <w:rFonts w:ascii="仿宋" w:eastAsia="仿宋" w:hAnsi="仿宋" w:hint="eastAsia"/>
          <w:sz w:val="28"/>
          <w:szCs w:val="28"/>
        </w:rPr>
        <w:t>节能要求，有利于规范公共机构开展节能</w:t>
      </w:r>
      <w:r w:rsidR="009A1438">
        <w:rPr>
          <w:rFonts w:ascii="仿宋" w:eastAsia="仿宋" w:hAnsi="仿宋" w:hint="eastAsia"/>
          <w:sz w:val="28"/>
          <w:szCs w:val="28"/>
        </w:rPr>
        <w:t>管理</w:t>
      </w:r>
      <w:r w:rsidR="002A234B">
        <w:rPr>
          <w:rFonts w:ascii="仿宋" w:eastAsia="仿宋" w:hAnsi="仿宋" w:hint="eastAsia"/>
          <w:sz w:val="28"/>
          <w:szCs w:val="28"/>
        </w:rPr>
        <w:t>和</w:t>
      </w:r>
      <w:r w:rsidR="009A1438">
        <w:rPr>
          <w:rFonts w:ascii="仿宋" w:eastAsia="仿宋" w:hAnsi="仿宋" w:hint="eastAsia"/>
          <w:sz w:val="28"/>
          <w:szCs w:val="28"/>
        </w:rPr>
        <w:t>监督</w:t>
      </w:r>
      <w:r w:rsidR="001009C9" w:rsidRPr="001009C9">
        <w:rPr>
          <w:rFonts w:ascii="仿宋" w:eastAsia="仿宋" w:hAnsi="仿宋" w:hint="eastAsia"/>
          <w:sz w:val="28"/>
          <w:szCs w:val="28"/>
        </w:rPr>
        <w:t>，对实际操作具有指导作用</w:t>
      </w:r>
      <w:r w:rsidR="001009C9">
        <w:rPr>
          <w:rFonts w:ascii="仿宋" w:eastAsia="仿宋" w:hAnsi="仿宋" w:hint="eastAsia"/>
          <w:sz w:val="28"/>
          <w:szCs w:val="28"/>
        </w:rPr>
        <w:t>为主要原则。</w:t>
      </w:r>
    </w:p>
    <w:p w:rsidR="00D001A1" w:rsidRPr="007D7F6E" w:rsidRDefault="00D001A1" w:rsidP="007D7F6E">
      <w:pPr>
        <w:pStyle w:val="af"/>
        <w:spacing w:line="360" w:lineRule="auto"/>
        <w:ind w:left="420" w:firstLineChars="0" w:hanging="420"/>
        <w:rPr>
          <w:rFonts w:ascii="仿宋" w:eastAsia="仿宋" w:hAnsi="仿宋"/>
          <w:b/>
          <w:sz w:val="28"/>
          <w:szCs w:val="28"/>
        </w:rPr>
      </w:pPr>
      <w:r w:rsidRPr="007D7F6E">
        <w:rPr>
          <w:rFonts w:ascii="仿宋" w:eastAsia="仿宋" w:hAnsi="仿宋" w:hint="eastAsia"/>
          <w:b/>
          <w:sz w:val="28"/>
          <w:szCs w:val="28"/>
        </w:rPr>
        <w:t>五、标准内容的确定</w:t>
      </w:r>
    </w:p>
    <w:p w:rsidR="009A1438" w:rsidRDefault="00C225D2" w:rsidP="009A1438">
      <w:pPr>
        <w:spacing w:line="360" w:lineRule="auto"/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 w:rsidRPr="007D7F6E">
        <w:rPr>
          <w:rFonts w:ascii="仿宋" w:eastAsia="仿宋" w:hAnsi="仿宋" w:hint="eastAsia"/>
          <w:sz w:val="28"/>
          <w:szCs w:val="28"/>
        </w:rPr>
        <w:t>第1章是</w:t>
      </w:r>
      <w:r w:rsidR="005C1FB6" w:rsidRPr="007D7F6E">
        <w:rPr>
          <w:rFonts w:ascii="仿宋" w:eastAsia="仿宋" w:hAnsi="仿宋" w:hint="eastAsia"/>
          <w:sz w:val="28"/>
          <w:szCs w:val="28"/>
        </w:rPr>
        <w:t>范围</w:t>
      </w:r>
      <w:r w:rsidRPr="007D7F6E">
        <w:rPr>
          <w:rFonts w:ascii="仿宋" w:eastAsia="仿宋" w:hAnsi="仿宋" w:hint="eastAsia"/>
          <w:sz w:val="28"/>
          <w:szCs w:val="28"/>
        </w:rPr>
        <w:t>。</w:t>
      </w:r>
      <w:r w:rsidR="00A51789" w:rsidRPr="007D7F6E">
        <w:rPr>
          <w:rFonts w:ascii="仿宋" w:eastAsia="仿宋" w:hAnsi="仿宋" w:hint="eastAsia"/>
          <w:sz w:val="28"/>
          <w:szCs w:val="28"/>
        </w:rPr>
        <w:t>本标准</w:t>
      </w:r>
      <w:r w:rsidR="009A1438">
        <w:rPr>
          <w:rFonts w:ascii="仿宋" w:eastAsia="仿宋" w:hAnsi="仿宋" w:hint="eastAsia"/>
          <w:sz w:val="28"/>
          <w:szCs w:val="28"/>
        </w:rPr>
        <w:t>规定了公共机构节能要求、节能监督方式、节能评价要求等，</w:t>
      </w:r>
      <w:r w:rsidR="009A1438" w:rsidRPr="009A1438">
        <w:rPr>
          <w:rFonts w:ascii="仿宋" w:eastAsia="仿宋" w:hAnsi="仿宋" w:hint="eastAsia"/>
          <w:sz w:val="28"/>
          <w:szCs w:val="28"/>
        </w:rPr>
        <w:t>适用于全部或者部分使用财政资金的国家机关、事业单位和团体组织开展节能工作管理。</w:t>
      </w:r>
    </w:p>
    <w:p w:rsidR="007E2A9E" w:rsidRDefault="007E2A9E" w:rsidP="00BA1A0A">
      <w:pPr>
        <w:spacing w:line="360" w:lineRule="auto"/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 w:rsidRPr="00BA1A0A">
        <w:rPr>
          <w:rFonts w:ascii="仿宋" w:eastAsia="仿宋" w:hAnsi="仿宋" w:hint="eastAsia"/>
          <w:sz w:val="28"/>
          <w:szCs w:val="28"/>
        </w:rPr>
        <w:t>第2章</w:t>
      </w:r>
      <w:r w:rsidR="00BA1A0A" w:rsidRPr="00BA1A0A">
        <w:rPr>
          <w:rFonts w:ascii="仿宋" w:eastAsia="仿宋" w:hAnsi="仿宋" w:hint="eastAsia"/>
          <w:sz w:val="28"/>
          <w:szCs w:val="28"/>
        </w:rPr>
        <w:t>是</w:t>
      </w:r>
      <w:r w:rsidRPr="00BA1A0A">
        <w:rPr>
          <w:rFonts w:ascii="仿宋" w:eastAsia="仿宋" w:hAnsi="仿宋" w:hint="eastAsia"/>
          <w:sz w:val="28"/>
          <w:szCs w:val="28"/>
        </w:rPr>
        <w:t>规范性引用文件。</w:t>
      </w:r>
      <w:r w:rsidR="00B41EB2">
        <w:rPr>
          <w:rFonts w:ascii="仿宋" w:eastAsia="仿宋" w:hAnsi="仿宋" w:hint="eastAsia"/>
          <w:sz w:val="28"/>
          <w:szCs w:val="28"/>
        </w:rPr>
        <w:t>本</w:t>
      </w:r>
      <w:r w:rsidR="009A1438">
        <w:rPr>
          <w:rFonts w:ascii="仿宋" w:eastAsia="仿宋" w:hAnsi="仿宋" w:hint="eastAsia"/>
          <w:sz w:val="28"/>
          <w:szCs w:val="28"/>
        </w:rPr>
        <w:t>文件</w:t>
      </w:r>
      <w:r w:rsidR="00B41EB2" w:rsidRPr="00B41EB2">
        <w:rPr>
          <w:rFonts w:ascii="仿宋" w:eastAsia="仿宋" w:hAnsi="仿宋" w:hint="eastAsia"/>
          <w:sz w:val="28"/>
          <w:szCs w:val="28"/>
        </w:rPr>
        <w:t>没有规范性引用文件。</w:t>
      </w:r>
    </w:p>
    <w:p w:rsidR="009A1438" w:rsidRDefault="009A1438" w:rsidP="009A1438">
      <w:pPr>
        <w:spacing w:line="360" w:lineRule="auto"/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 w:rsidRPr="007D7F6E">
        <w:rPr>
          <w:rFonts w:ascii="仿宋" w:eastAsia="仿宋" w:hAnsi="仿宋" w:hint="eastAsia"/>
          <w:sz w:val="28"/>
          <w:szCs w:val="28"/>
        </w:rPr>
        <w:t>第3章是</w:t>
      </w:r>
      <w:r w:rsidRPr="009A1438">
        <w:rPr>
          <w:rFonts w:ascii="仿宋" w:eastAsia="仿宋" w:hAnsi="仿宋" w:hint="eastAsia"/>
          <w:sz w:val="28"/>
          <w:szCs w:val="28"/>
        </w:rPr>
        <w:t>术语和定义</w:t>
      </w:r>
      <w:r>
        <w:rPr>
          <w:rFonts w:ascii="仿宋" w:eastAsia="仿宋" w:hAnsi="仿宋" w:hint="eastAsia"/>
          <w:sz w:val="28"/>
          <w:szCs w:val="28"/>
        </w:rPr>
        <w:t>。</w:t>
      </w:r>
      <w:r w:rsidRPr="009A1438">
        <w:rPr>
          <w:rFonts w:ascii="仿宋" w:eastAsia="仿宋" w:hAnsi="仿宋" w:hint="eastAsia"/>
          <w:sz w:val="28"/>
          <w:szCs w:val="28"/>
        </w:rPr>
        <w:t>本文件没有需要界定的术语和定义。</w:t>
      </w:r>
    </w:p>
    <w:p w:rsidR="009A1438" w:rsidRDefault="009A1438" w:rsidP="009A1438">
      <w:pPr>
        <w:spacing w:line="360" w:lineRule="auto"/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第4章是基本原则。</w:t>
      </w:r>
      <w:r w:rsidR="008D4D94">
        <w:rPr>
          <w:rFonts w:ascii="仿宋" w:eastAsia="仿宋" w:hAnsi="仿宋" w:hint="eastAsia"/>
          <w:sz w:val="28"/>
          <w:szCs w:val="28"/>
        </w:rPr>
        <w:t>基本原则</w:t>
      </w:r>
      <w:r w:rsidR="00025AED">
        <w:rPr>
          <w:rFonts w:ascii="仿宋" w:eastAsia="仿宋" w:hAnsi="仿宋" w:hint="eastAsia"/>
          <w:sz w:val="28"/>
          <w:szCs w:val="28"/>
        </w:rPr>
        <w:t>包括统一性、有效性、可验证性。</w:t>
      </w:r>
    </w:p>
    <w:p w:rsidR="00B9149F" w:rsidRDefault="00C225D2" w:rsidP="00B41EB2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D7F6E">
        <w:rPr>
          <w:rFonts w:ascii="仿宋" w:eastAsia="仿宋" w:hAnsi="仿宋" w:hint="eastAsia"/>
          <w:sz w:val="28"/>
          <w:szCs w:val="28"/>
        </w:rPr>
        <w:t>第</w:t>
      </w:r>
      <w:r w:rsidR="008D4D94">
        <w:rPr>
          <w:rFonts w:ascii="仿宋" w:eastAsia="仿宋" w:hAnsi="仿宋" w:hint="eastAsia"/>
          <w:sz w:val="28"/>
          <w:szCs w:val="28"/>
        </w:rPr>
        <w:t>5</w:t>
      </w:r>
      <w:r w:rsidRPr="007D7F6E">
        <w:rPr>
          <w:rFonts w:ascii="仿宋" w:eastAsia="仿宋" w:hAnsi="仿宋" w:hint="eastAsia"/>
          <w:sz w:val="28"/>
          <w:szCs w:val="28"/>
        </w:rPr>
        <w:t>章是</w:t>
      </w:r>
      <w:r w:rsidR="00B41EB2">
        <w:rPr>
          <w:rFonts w:ascii="仿宋" w:eastAsia="仿宋" w:hAnsi="仿宋" w:hint="eastAsia"/>
          <w:sz w:val="28"/>
          <w:szCs w:val="28"/>
        </w:rPr>
        <w:t>节能要求</w:t>
      </w:r>
      <w:r w:rsidRPr="007D7F6E">
        <w:rPr>
          <w:rFonts w:ascii="仿宋" w:eastAsia="仿宋" w:hAnsi="仿宋" w:hint="eastAsia"/>
          <w:sz w:val="28"/>
          <w:szCs w:val="28"/>
        </w:rPr>
        <w:t>。</w:t>
      </w:r>
      <w:r w:rsidR="00B41EB2" w:rsidRPr="00B41EB2">
        <w:rPr>
          <w:rFonts w:ascii="仿宋" w:eastAsia="仿宋" w:hAnsi="仿宋" w:hint="eastAsia"/>
          <w:sz w:val="28"/>
          <w:szCs w:val="28"/>
        </w:rPr>
        <w:t>节能要求</w:t>
      </w:r>
      <w:r w:rsidR="00B9149F">
        <w:rPr>
          <w:rFonts w:ascii="仿宋" w:eastAsia="仿宋" w:hAnsi="仿宋" w:hint="eastAsia"/>
          <w:sz w:val="28"/>
          <w:szCs w:val="28"/>
        </w:rPr>
        <w:t>主要包括以下几个方面：</w:t>
      </w:r>
    </w:p>
    <w:p w:rsidR="008D4D94" w:rsidRDefault="00B9149F" w:rsidP="00B41EB2">
      <w:pPr>
        <w:spacing w:line="360" w:lineRule="auto"/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</w:t>
      </w:r>
      <w:r w:rsidR="008D4D94">
        <w:rPr>
          <w:rFonts w:ascii="仿宋" w:eastAsia="仿宋" w:hAnsi="仿宋" w:hint="eastAsia"/>
          <w:sz w:val="28"/>
          <w:szCs w:val="28"/>
        </w:rPr>
        <w:t>目标方案；</w:t>
      </w:r>
    </w:p>
    <w:p w:rsidR="00B9149F" w:rsidRDefault="00B9149F" w:rsidP="00B41EB2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（2）</w:t>
      </w:r>
      <w:r w:rsidR="008D4D94">
        <w:rPr>
          <w:rFonts w:ascii="仿宋" w:eastAsia="仿宋" w:hAnsi="仿宋" w:hint="eastAsia"/>
          <w:sz w:val="28"/>
          <w:szCs w:val="28"/>
        </w:rPr>
        <w:t>制度职责；</w:t>
      </w:r>
      <w:r w:rsidR="008D4D94">
        <w:rPr>
          <w:rFonts w:ascii="仿宋" w:eastAsia="仿宋" w:hAnsi="仿宋"/>
          <w:sz w:val="28"/>
          <w:szCs w:val="28"/>
        </w:rPr>
        <w:t xml:space="preserve"> </w:t>
      </w:r>
    </w:p>
    <w:p w:rsidR="00B9149F" w:rsidRPr="00B9149F" w:rsidRDefault="00B9149F" w:rsidP="00B41EB2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（3）</w:t>
      </w:r>
      <w:r w:rsidR="008D4D94">
        <w:rPr>
          <w:rFonts w:ascii="仿宋" w:eastAsia="仿宋" w:hAnsi="仿宋" w:hint="eastAsia"/>
          <w:sz w:val="28"/>
          <w:szCs w:val="28"/>
        </w:rPr>
        <w:t>能源资源消费；</w:t>
      </w:r>
      <w:r w:rsidR="008D4D94" w:rsidRPr="00B9149F">
        <w:rPr>
          <w:rFonts w:ascii="仿宋" w:eastAsia="仿宋" w:hAnsi="仿宋"/>
          <w:sz w:val="28"/>
          <w:szCs w:val="28"/>
        </w:rPr>
        <w:t xml:space="preserve"> </w:t>
      </w:r>
    </w:p>
    <w:p w:rsidR="00372681" w:rsidRPr="006542A8" w:rsidRDefault="00372681" w:rsidP="00B9149F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（4）</w:t>
      </w:r>
      <w:r w:rsidR="008D4D94">
        <w:rPr>
          <w:rFonts w:ascii="仿宋" w:eastAsia="仿宋" w:hAnsi="仿宋" w:hint="eastAsia"/>
          <w:sz w:val="28"/>
          <w:szCs w:val="28"/>
        </w:rPr>
        <w:t>能耗统计；</w:t>
      </w:r>
      <w:r w:rsidR="008D4D94" w:rsidRPr="006542A8">
        <w:rPr>
          <w:rFonts w:ascii="仿宋" w:eastAsia="仿宋" w:hAnsi="仿宋"/>
          <w:sz w:val="28"/>
          <w:szCs w:val="28"/>
        </w:rPr>
        <w:t xml:space="preserve"> </w:t>
      </w:r>
    </w:p>
    <w:p w:rsidR="00372681" w:rsidRDefault="00372681" w:rsidP="00372681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（5）</w:t>
      </w:r>
      <w:r w:rsidR="008D4D94">
        <w:rPr>
          <w:rFonts w:ascii="仿宋" w:eastAsia="仿宋" w:hAnsi="仿宋" w:hint="eastAsia"/>
          <w:sz w:val="28"/>
          <w:szCs w:val="28"/>
        </w:rPr>
        <w:t>重点用能部位；</w:t>
      </w:r>
    </w:p>
    <w:p w:rsidR="00372681" w:rsidRPr="006542A8" w:rsidRDefault="00372681" w:rsidP="00372681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（6）</w:t>
      </w:r>
      <w:r w:rsidR="008D4D94">
        <w:rPr>
          <w:rFonts w:ascii="仿宋" w:eastAsia="仿宋" w:hAnsi="仿宋" w:hint="eastAsia"/>
          <w:sz w:val="28"/>
          <w:szCs w:val="28"/>
        </w:rPr>
        <w:t>宣传培训；</w:t>
      </w:r>
    </w:p>
    <w:p w:rsidR="006542A8" w:rsidRPr="006542A8" w:rsidRDefault="00372681" w:rsidP="006542A8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（7）</w:t>
      </w:r>
      <w:r w:rsidR="008D4D94">
        <w:rPr>
          <w:rFonts w:ascii="仿宋" w:eastAsia="仿宋" w:hAnsi="仿宋" w:hint="eastAsia"/>
          <w:sz w:val="28"/>
          <w:szCs w:val="28"/>
        </w:rPr>
        <w:t>能源审计；</w:t>
      </w:r>
    </w:p>
    <w:p w:rsidR="006542A8" w:rsidRPr="006542A8" w:rsidRDefault="006542A8" w:rsidP="006542A8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（8）</w:t>
      </w:r>
      <w:r w:rsidR="008D4D94">
        <w:rPr>
          <w:rFonts w:ascii="仿宋" w:eastAsia="仿宋" w:hAnsi="仿宋" w:hint="eastAsia"/>
          <w:sz w:val="28"/>
          <w:szCs w:val="28"/>
        </w:rPr>
        <w:t>其他。</w:t>
      </w:r>
    </w:p>
    <w:p w:rsidR="008D4D94" w:rsidRDefault="00C225D2" w:rsidP="0040385F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D7F6E">
        <w:rPr>
          <w:rFonts w:ascii="仿宋" w:eastAsia="仿宋" w:hAnsi="仿宋" w:hint="eastAsia"/>
          <w:sz w:val="28"/>
          <w:szCs w:val="28"/>
        </w:rPr>
        <w:t>第</w:t>
      </w:r>
      <w:r w:rsidR="008D4D94">
        <w:rPr>
          <w:rFonts w:ascii="仿宋" w:eastAsia="仿宋" w:hAnsi="仿宋" w:hint="eastAsia"/>
          <w:sz w:val="28"/>
          <w:szCs w:val="28"/>
        </w:rPr>
        <w:t>6</w:t>
      </w:r>
      <w:r w:rsidRPr="007D7F6E">
        <w:rPr>
          <w:rFonts w:ascii="仿宋" w:eastAsia="仿宋" w:hAnsi="仿宋" w:hint="eastAsia"/>
          <w:sz w:val="28"/>
          <w:szCs w:val="28"/>
        </w:rPr>
        <w:t>章是</w:t>
      </w:r>
      <w:r w:rsidR="0040385F">
        <w:rPr>
          <w:rFonts w:ascii="仿宋" w:eastAsia="仿宋" w:hAnsi="仿宋" w:hint="eastAsia"/>
          <w:sz w:val="28"/>
          <w:szCs w:val="28"/>
        </w:rPr>
        <w:t>节能监督</w:t>
      </w:r>
      <w:r w:rsidRPr="007D7F6E">
        <w:rPr>
          <w:rFonts w:ascii="仿宋" w:eastAsia="仿宋" w:hAnsi="仿宋" w:hint="eastAsia"/>
          <w:sz w:val="28"/>
          <w:szCs w:val="28"/>
        </w:rPr>
        <w:t>。</w:t>
      </w:r>
      <w:r w:rsidR="0040385F">
        <w:rPr>
          <w:rFonts w:ascii="仿宋" w:eastAsia="仿宋" w:hAnsi="仿宋" w:hint="eastAsia"/>
          <w:sz w:val="28"/>
          <w:szCs w:val="28"/>
        </w:rPr>
        <w:t>主要涉及到</w:t>
      </w:r>
      <w:r w:rsidR="0040385F" w:rsidRPr="0040385F">
        <w:rPr>
          <w:rFonts w:ascii="仿宋" w:eastAsia="仿宋" w:hAnsi="仿宋" w:hint="eastAsia"/>
          <w:sz w:val="28"/>
          <w:szCs w:val="28"/>
        </w:rPr>
        <w:t>节能监督方式</w:t>
      </w:r>
      <w:r w:rsidR="008D4D94">
        <w:rPr>
          <w:rFonts w:ascii="仿宋" w:eastAsia="仿宋" w:hAnsi="仿宋" w:hint="eastAsia"/>
          <w:sz w:val="28"/>
          <w:szCs w:val="28"/>
        </w:rPr>
        <w:t>、自我检查、抽查监督、社会监督</w:t>
      </w:r>
      <w:r w:rsidR="006542A8">
        <w:rPr>
          <w:rFonts w:ascii="仿宋" w:eastAsia="仿宋" w:hAnsi="仿宋" w:hint="eastAsia"/>
          <w:sz w:val="28"/>
          <w:szCs w:val="28"/>
        </w:rPr>
        <w:t>。</w:t>
      </w:r>
    </w:p>
    <w:p w:rsidR="00142C56" w:rsidRPr="007D7F6E" w:rsidRDefault="00D001A1" w:rsidP="007D7F6E">
      <w:pPr>
        <w:pStyle w:val="af"/>
        <w:spacing w:line="360" w:lineRule="auto"/>
        <w:ind w:left="420" w:firstLineChars="0" w:hanging="420"/>
        <w:rPr>
          <w:rFonts w:ascii="仿宋" w:eastAsia="仿宋" w:hAnsi="仿宋"/>
          <w:b/>
          <w:sz w:val="28"/>
          <w:szCs w:val="28"/>
        </w:rPr>
      </w:pPr>
      <w:r w:rsidRPr="007D7F6E">
        <w:rPr>
          <w:rFonts w:ascii="仿宋" w:eastAsia="仿宋" w:hAnsi="仿宋" w:hint="eastAsia"/>
          <w:b/>
          <w:sz w:val="28"/>
          <w:szCs w:val="28"/>
        </w:rPr>
        <w:t>六</w:t>
      </w:r>
      <w:r w:rsidR="00FB44A3" w:rsidRPr="007D7F6E">
        <w:rPr>
          <w:rFonts w:ascii="仿宋" w:eastAsia="仿宋" w:hAnsi="仿宋" w:hint="eastAsia"/>
          <w:b/>
          <w:sz w:val="28"/>
          <w:szCs w:val="28"/>
        </w:rPr>
        <w:t>、主要试验（或验证）的分析报告、相关技术和经济影响论证；</w:t>
      </w:r>
    </w:p>
    <w:p w:rsidR="00554AF1" w:rsidRPr="007D7F6E" w:rsidRDefault="00554AF1" w:rsidP="007D7F6E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D7F6E">
        <w:rPr>
          <w:rFonts w:ascii="仿宋" w:eastAsia="仿宋" w:hAnsi="仿宋" w:hint="eastAsia"/>
          <w:sz w:val="28"/>
          <w:szCs w:val="28"/>
        </w:rPr>
        <w:t>自实施</w:t>
      </w:r>
      <w:r w:rsidR="000C46EE">
        <w:rPr>
          <w:rFonts w:ascii="仿宋" w:eastAsia="仿宋" w:hAnsi="仿宋" w:hint="eastAsia"/>
          <w:sz w:val="28"/>
          <w:szCs w:val="28"/>
        </w:rPr>
        <w:t>公共机构节能要求及监督</w:t>
      </w:r>
      <w:r w:rsidRPr="007D7F6E">
        <w:rPr>
          <w:rFonts w:ascii="仿宋" w:eastAsia="仿宋" w:hAnsi="仿宋" w:hint="eastAsia"/>
          <w:sz w:val="28"/>
          <w:szCs w:val="28"/>
        </w:rPr>
        <w:t>以来，在实践工作中取得了</w:t>
      </w:r>
      <w:r w:rsidR="00EC0CEB" w:rsidRPr="007D7F6E">
        <w:rPr>
          <w:rFonts w:ascii="仿宋" w:eastAsia="仿宋" w:hAnsi="仿宋" w:hint="eastAsia"/>
          <w:sz w:val="28"/>
          <w:szCs w:val="28"/>
        </w:rPr>
        <w:t>显著效果。主要带来以下</w:t>
      </w:r>
      <w:r w:rsidR="00E045D7">
        <w:rPr>
          <w:rFonts w:ascii="仿宋" w:eastAsia="仿宋" w:hAnsi="仿宋" w:hint="eastAsia"/>
          <w:sz w:val="28"/>
          <w:szCs w:val="28"/>
        </w:rPr>
        <w:t>几</w:t>
      </w:r>
      <w:r w:rsidR="00EC0CEB" w:rsidRPr="007D7F6E">
        <w:rPr>
          <w:rFonts w:ascii="仿宋" w:eastAsia="仿宋" w:hAnsi="仿宋" w:hint="eastAsia"/>
          <w:sz w:val="28"/>
          <w:szCs w:val="28"/>
        </w:rPr>
        <w:t>个方面成效</w:t>
      </w:r>
      <w:r w:rsidRPr="007D7F6E">
        <w:rPr>
          <w:rFonts w:ascii="仿宋" w:eastAsia="仿宋" w:hAnsi="仿宋" w:hint="eastAsia"/>
          <w:sz w:val="28"/>
          <w:szCs w:val="28"/>
        </w:rPr>
        <w:t>：</w:t>
      </w:r>
    </w:p>
    <w:p w:rsidR="00114C9E" w:rsidRDefault="007A6EB5" w:rsidP="00114C9E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7D7F6E">
        <w:rPr>
          <w:rFonts w:ascii="仿宋_GB2312" w:eastAsia="仿宋_GB2312" w:hAnsi="宋体" w:hint="eastAsia"/>
          <w:b/>
          <w:sz w:val="28"/>
          <w:szCs w:val="28"/>
        </w:rPr>
        <w:t>（一）</w:t>
      </w:r>
      <w:r w:rsidR="00734444">
        <w:rPr>
          <w:rFonts w:ascii="仿宋_GB2312" w:eastAsia="仿宋_GB2312" w:hAnsi="宋体" w:hint="eastAsia"/>
          <w:b/>
          <w:sz w:val="28"/>
          <w:szCs w:val="28"/>
        </w:rPr>
        <w:t>建立</w:t>
      </w:r>
      <w:r w:rsidR="00554AF1" w:rsidRPr="007D7F6E">
        <w:rPr>
          <w:rFonts w:ascii="仿宋_GB2312" w:eastAsia="仿宋_GB2312" w:hAnsi="宋体" w:hint="eastAsia"/>
          <w:b/>
          <w:sz w:val="28"/>
          <w:szCs w:val="28"/>
        </w:rPr>
        <w:t>健全</w:t>
      </w:r>
      <w:r w:rsidR="002A234B">
        <w:rPr>
          <w:rFonts w:ascii="仿宋_GB2312" w:eastAsia="仿宋_GB2312" w:hAnsi="宋体" w:hint="eastAsia"/>
          <w:b/>
          <w:sz w:val="28"/>
          <w:szCs w:val="28"/>
        </w:rPr>
        <w:t>节能要求</w:t>
      </w:r>
      <w:r w:rsidR="00734444">
        <w:rPr>
          <w:rFonts w:ascii="仿宋_GB2312" w:eastAsia="仿宋_GB2312" w:hAnsi="宋体" w:hint="eastAsia"/>
          <w:b/>
          <w:sz w:val="28"/>
          <w:szCs w:val="28"/>
        </w:rPr>
        <w:t>评价机制</w:t>
      </w:r>
      <w:r w:rsidR="00554AF1" w:rsidRPr="007D7F6E">
        <w:rPr>
          <w:rFonts w:ascii="仿宋_GB2312" w:eastAsia="仿宋_GB2312" w:hAnsi="宋体" w:hint="eastAsia"/>
          <w:b/>
          <w:sz w:val="28"/>
          <w:szCs w:val="28"/>
        </w:rPr>
        <w:t>。</w:t>
      </w:r>
      <w:r w:rsidR="00EC0CEB" w:rsidRPr="007D7F6E">
        <w:rPr>
          <w:rFonts w:ascii="仿宋" w:eastAsia="仿宋" w:hAnsi="仿宋" w:hint="eastAsia"/>
          <w:sz w:val="28"/>
          <w:szCs w:val="28"/>
        </w:rPr>
        <w:t>通过</w:t>
      </w:r>
      <w:r w:rsidR="00734444">
        <w:rPr>
          <w:rFonts w:ascii="仿宋" w:eastAsia="仿宋" w:hAnsi="仿宋" w:hint="eastAsia"/>
          <w:sz w:val="28"/>
          <w:szCs w:val="28"/>
        </w:rPr>
        <w:t>制定《</w:t>
      </w:r>
      <w:r w:rsidR="00817DDA">
        <w:rPr>
          <w:rFonts w:ascii="仿宋" w:eastAsia="仿宋" w:hAnsi="仿宋" w:hint="eastAsia"/>
          <w:sz w:val="28"/>
          <w:szCs w:val="28"/>
        </w:rPr>
        <w:t>公共机构节能要求及监督</w:t>
      </w:r>
      <w:r w:rsidR="00734444">
        <w:rPr>
          <w:rFonts w:ascii="仿宋" w:eastAsia="仿宋" w:hAnsi="仿宋" w:hint="eastAsia"/>
          <w:sz w:val="28"/>
          <w:szCs w:val="28"/>
        </w:rPr>
        <w:t>》</w:t>
      </w:r>
      <w:r w:rsidR="00114C9E">
        <w:rPr>
          <w:rFonts w:ascii="仿宋" w:eastAsia="仿宋" w:hAnsi="仿宋" w:hint="eastAsia"/>
          <w:sz w:val="28"/>
          <w:szCs w:val="28"/>
        </w:rPr>
        <w:t>，</w:t>
      </w:r>
      <w:r w:rsidR="00F97A15">
        <w:rPr>
          <w:rFonts w:ascii="仿宋" w:eastAsia="仿宋" w:hAnsi="仿宋" w:hint="eastAsia"/>
          <w:sz w:val="28"/>
          <w:szCs w:val="28"/>
        </w:rPr>
        <w:t>明确了</w:t>
      </w:r>
      <w:r w:rsidR="00AB6EA3">
        <w:rPr>
          <w:rFonts w:ascii="仿宋" w:eastAsia="仿宋" w:hAnsi="仿宋" w:hint="eastAsia"/>
          <w:sz w:val="28"/>
          <w:szCs w:val="28"/>
        </w:rPr>
        <w:t>全市公共机构节能要求</w:t>
      </w:r>
      <w:r w:rsidR="00F97A15">
        <w:rPr>
          <w:rFonts w:ascii="仿宋" w:eastAsia="仿宋" w:hAnsi="仿宋" w:hint="eastAsia"/>
          <w:sz w:val="28"/>
          <w:szCs w:val="28"/>
        </w:rPr>
        <w:t>的主要内容，规范了节能</w:t>
      </w:r>
      <w:r w:rsidR="00AB6EA3">
        <w:rPr>
          <w:rFonts w:ascii="仿宋" w:eastAsia="仿宋" w:hAnsi="仿宋" w:hint="eastAsia"/>
          <w:sz w:val="28"/>
          <w:szCs w:val="28"/>
        </w:rPr>
        <w:t>监督检查</w:t>
      </w:r>
      <w:r w:rsidR="00F97A15">
        <w:rPr>
          <w:rFonts w:ascii="仿宋" w:eastAsia="仿宋" w:hAnsi="仿宋" w:hint="eastAsia"/>
          <w:sz w:val="28"/>
          <w:szCs w:val="28"/>
        </w:rPr>
        <w:t>的流程范围</w:t>
      </w:r>
      <w:r w:rsidR="00AB6EA3" w:rsidRPr="00AB6EA3">
        <w:rPr>
          <w:rFonts w:ascii="仿宋" w:eastAsia="仿宋" w:hAnsi="仿宋" w:hint="eastAsia"/>
          <w:sz w:val="28"/>
          <w:szCs w:val="28"/>
        </w:rPr>
        <w:t>，</w:t>
      </w:r>
      <w:r w:rsidR="00C50826">
        <w:rPr>
          <w:rFonts w:ascii="仿宋" w:eastAsia="仿宋" w:hAnsi="仿宋" w:hint="eastAsia"/>
          <w:sz w:val="28"/>
          <w:szCs w:val="28"/>
        </w:rPr>
        <w:t>加强考核评价工作，强化公共机构节能工作监督力度，</w:t>
      </w:r>
      <w:r w:rsidR="00C50826" w:rsidRPr="00C50826">
        <w:rPr>
          <w:rFonts w:ascii="仿宋" w:eastAsia="仿宋" w:hAnsi="仿宋" w:hint="eastAsia"/>
          <w:sz w:val="28"/>
          <w:szCs w:val="28"/>
        </w:rPr>
        <w:t>应用</w:t>
      </w:r>
      <w:r w:rsidR="00C50826">
        <w:rPr>
          <w:rFonts w:ascii="仿宋" w:eastAsia="仿宋" w:hAnsi="仿宋" w:hint="eastAsia"/>
          <w:sz w:val="28"/>
          <w:szCs w:val="28"/>
        </w:rPr>
        <w:t>评价结果</w:t>
      </w:r>
      <w:r w:rsidR="00C50826" w:rsidRPr="00C50826">
        <w:rPr>
          <w:rFonts w:ascii="仿宋" w:eastAsia="仿宋" w:hAnsi="仿宋" w:hint="eastAsia"/>
          <w:sz w:val="28"/>
          <w:szCs w:val="28"/>
        </w:rPr>
        <w:t>，促进本市公共机构节能工作的有效开展。</w:t>
      </w:r>
      <w:r w:rsidR="00386665" w:rsidRPr="00C50826">
        <w:rPr>
          <w:rFonts w:ascii="仿宋" w:eastAsia="仿宋" w:hAnsi="仿宋" w:hint="eastAsia"/>
          <w:sz w:val="28"/>
          <w:szCs w:val="28"/>
        </w:rPr>
        <w:t>完善节能管理制度，落实节能管理措施，增强能源消费忧患意识，营造良好节能氛围，推进节约型公共机构建设等方面发挥了积极作用。</w:t>
      </w:r>
    </w:p>
    <w:p w:rsidR="008F26BD" w:rsidRPr="007D7F6E" w:rsidRDefault="007A6EB5" w:rsidP="00B559FF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7D7F6E">
        <w:rPr>
          <w:rFonts w:ascii="仿宋_GB2312" w:eastAsia="仿宋_GB2312" w:hAnsi="宋体" w:hint="eastAsia"/>
          <w:b/>
          <w:sz w:val="28"/>
          <w:szCs w:val="28"/>
        </w:rPr>
        <w:t>（二）</w:t>
      </w:r>
      <w:r w:rsidR="0037540F">
        <w:rPr>
          <w:rFonts w:ascii="仿宋_GB2312" w:eastAsia="仿宋_GB2312" w:hAnsi="宋体" w:hint="eastAsia"/>
          <w:b/>
          <w:sz w:val="28"/>
          <w:szCs w:val="28"/>
        </w:rPr>
        <w:t>实施节能评价</w:t>
      </w:r>
      <w:r w:rsidR="005A49F1">
        <w:rPr>
          <w:rFonts w:ascii="仿宋_GB2312" w:eastAsia="仿宋_GB2312" w:hAnsi="宋体" w:hint="eastAsia"/>
          <w:b/>
          <w:sz w:val="28"/>
          <w:szCs w:val="28"/>
        </w:rPr>
        <w:t>，作用显著</w:t>
      </w:r>
      <w:r w:rsidR="00554AF1" w:rsidRPr="007D7F6E">
        <w:rPr>
          <w:rFonts w:ascii="仿宋_GB2312" w:eastAsia="仿宋_GB2312" w:hAnsi="宋体" w:hint="eastAsia"/>
          <w:b/>
          <w:sz w:val="28"/>
          <w:szCs w:val="28"/>
        </w:rPr>
        <w:t>。</w:t>
      </w:r>
      <w:r w:rsidR="005A49F1">
        <w:rPr>
          <w:rFonts w:ascii="仿宋" w:eastAsia="仿宋" w:hAnsi="仿宋" w:hint="eastAsia"/>
          <w:sz w:val="28"/>
          <w:szCs w:val="28"/>
        </w:rPr>
        <w:t>这是</w:t>
      </w:r>
      <w:r w:rsidR="00C50826" w:rsidRPr="00C50826">
        <w:rPr>
          <w:rFonts w:ascii="仿宋" w:eastAsia="仿宋" w:hAnsi="仿宋" w:hint="eastAsia"/>
          <w:sz w:val="28"/>
          <w:szCs w:val="28"/>
        </w:rPr>
        <w:t>全面贯彻落实党的十九大报告提出的，推进资源全面节约和循环利用，降低能耗、物耗，开展创建节约型机关、绿色学校等行动的</w:t>
      </w:r>
      <w:r w:rsidR="005A49F1">
        <w:rPr>
          <w:rFonts w:ascii="仿宋" w:eastAsia="仿宋" w:hAnsi="仿宋" w:hint="eastAsia"/>
          <w:sz w:val="28"/>
          <w:szCs w:val="28"/>
        </w:rPr>
        <w:t>具体表现</w:t>
      </w:r>
      <w:r w:rsidR="00C50826" w:rsidRPr="00C50826">
        <w:rPr>
          <w:rFonts w:ascii="仿宋" w:eastAsia="仿宋" w:hAnsi="仿宋" w:hint="eastAsia"/>
          <w:sz w:val="28"/>
          <w:szCs w:val="28"/>
        </w:rPr>
        <w:t>。发挥</w:t>
      </w:r>
      <w:r w:rsidR="00C30D5A">
        <w:rPr>
          <w:rFonts w:ascii="仿宋" w:eastAsia="仿宋" w:hAnsi="仿宋" w:hint="eastAsia"/>
          <w:sz w:val="28"/>
          <w:szCs w:val="28"/>
        </w:rPr>
        <w:t>出了</w:t>
      </w:r>
      <w:r w:rsidR="00C50826" w:rsidRPr="00C50826">
        <w:rPr>
          <w:rFonts w:ascii="仿宋" w:eastAsia="仿宋" w:hAnsi="仿宋" w:hint="eastAsia"/>
          <w:sz w:val="28"/>
          <w:szCs w:val="28"/>
        </w:rPr>
        <w:t>公共机构节能在推动全社会生态文明建设，全面落实“五大发展理念”，持续推</w:t>
      </w:r>
      <w:r w:rsidR="00C50826" w:rsidRPr="00C50826">
        <w:rPr>
          <w:rFonts w:ascii="仿宋" w:eastAsia="仿宋" w:hAnsi="仿宋" w:hint="eastAsia"/>
          <w:sz w:val="28"/>
          <w:szCs w:val="28"/>
        </w:rPr>
        <w:lastRenderedPageBreak/>
        <w:t>进节约型公共机构示范创建中的重要作用。</w:t>
      </w:r>
    </w:p>
    <w:p w:rsidR="00FB44A3" w:rsidRPr="007D7F6E" w:rsidRDefault="00D001A1" w:rsidP="007D7F6E">
      <w:pPr>
        <w:pStyle w:val="af"/>
        <w:spacing w:line="360" w:lineRule="auto"/>
        <w:ind w:left="420" w:firstLineChars="0" w:hanging="420"/>
        <w:rPr>
          <w:rFonts w:ascii="仿宋" w:eastAsia="仿宋" w:hAnsi="仿宋"/>
          <w:b/>
          <w:sz w:val="28"/>
          <w:szCs w:val="28"/>
        </w:rPr>
      </w:pPr>
      <w:r w:rsidRPr="007D7F6E">
        <w:rPr>
          <w:rFonts w:ascii="仿宋" w:eastAsia="仿宋" w:hAnsi="仿宋" w:hint="eastAsia"/>
          <w:b/>
          <w:sz w:val="28"/>
          <w:szCs w:val="28"/>
        </w:rPr>
        <w:t>七</w:t>
      </w:r>
      <w:r w:rsidR="00FB44A3" w:rsidRPr="007D7F6E">
        <w:rPr>
          <w:rFonts w:ascii="仿宋" w:eastAsia="仿宋" w:hAnsi="仿宋" w:hint="eastAsia"/>
          <w:b/>
          <w:sz w:val="28"/>
          <w:szCs w:val="28"/>
        </w:rPr>
        <w:t>、</w:t>
      </w:r>
      <w:r w:rsidR="00FB44A3" w:rsidRPr="007D7F6E">
        <w:rPr>
          <w:rFonts w:ascii="仿宋" w:eastAsia="仿宋" w:hAnsi="仿宋" w:hint="eastAsia"/>
          <w:b/>
          <w:sz w:val="28"/>
          <w:szCs w:val="28"/>
        </w:rPr>
        <w:tab/>
        <w:t>重大意见分歧的处理依据和结果；</w:t>
      </w:r>
    </w:p>
    <w:p w:rsidR="00FB44A3" w:rsidRPr="007D7F6E" w:rsidRDefault="007A6EB5" w:rsidP="007D7F6E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D7F6E">
        <w:rPr>
          <w:rFonts w:ascii="仿宋" w:eastAsia="仿宋" w:hAnsi="仿宋" w:hint="eastAsia"/>
          <w:sz w:val="28"/>
          <w:szCs w:val="28"/>
        </w:rPr>
        <w:t>无</w:t>
      </w:r>
    </w:p>
    <w:p w:rsidR="00FB44A3" w:rsidRPr="007D7F6E" w:rsidRDefault="00D001A1" w:rsidP="007D7F6E">
      <w:pPr>
        <w:pStyle w:val="af"/>
        <w:spacing w:line="360" w:lineRule="auto"/>
        <w:ind w:left="420" w:firstLineChars="0" w:hanging="420"/>
        <w:rPr>
          <w:rFonts w:ascii="仿宋" w:eastAsia="仿宋" w:hAnsi="仿宋"/>
          <w:b/>
          <w:sz w:val="28"/>
          <w:szCs w:val="28"/>
        </w:rPr>
      </w:pPr>
      <w:r w:rsidRPr="007D7F6E">
        <w:rPr>
          <w:rFonts w:ascii="仿宋" w:eastAsia="仿宋" w:hAnsi="仿宋" w:hint="eastAsia"/>
          <w:b/>
          <w:sz w:val="28"/>
          <w:szCs w:val="28"/>
        </w:rPr>
        <w:t>八</w:t>
      </w:r>
      <w:r w:rsidR="003E5545" w:rsidRPr="007D7F6E">
        <w:rPr>
          <w:rFonts w:ascii="仿宋" w:eastAsia="仿宋" w:hAnsi="仿宋" w:hint="eastAsia"/>
          <w:b/>
          <w:sz w:val="28"/>
          <w:szCs w:val="28"/>
        </w:rPr>
        <w:t>、预期的社会经济效益及贯彻实施标准的要求、措施等建议</w:t>
      </w:r>
    </w:p>
    <w:p w:rsidR="009842A4" w:rsidRDefault="00D61FCE" w:rsidP="009842A4">
      <w:pPr>
        <w:spacing w:line="360" w:lineRule="auto"/>
        <w:ind w:firstLineChars="200" w:firstLine="560"/>
        <w:jc w:val="left"/>
        <w:rPr>
          <w:rFonts w:ascii="仿宋_GB2312" w:hAnsi="仿宋"/>
          <w:sz w:val="30"/>
          <w:szCs w:val="30"/>
        </w:rPr>
      </w:pPr>
      <w:r>
        <w:rPr>
          <w:rFonts w:ascii="仿宋" w:eastAsia="仿宋" w:hAnsi="仿宋" w:hint="eastAsia"/>
          <w:sz w:val="28"/>
          <w:szCs w:val="28"/>
        </w:rPr>
        <w:t>通过该标准，可以</w:t>
      </w:r>
      <w:r w:rsidRPr="00D61FCE">
        <w:rPr>
          <w:rFonts w:ascii="仿宋" w:eastAsia="仿宋" w:hAnsi="仿宋" w:hint="eastAsia"/>
          <w:sz w:val="28"/>
          <w:szCs w:val="28"/>
        </w:rPr>
        <w:t>明确公共机构的节能要求，规范了</w:t>
      </w:r>
      <w:r>
        <w:rPr>
          <w:rFonts w:ascii="仿宋" w:eastAsia="仿宋" w:hAnsi="仿宋" w:hint="eastAsia"/>
          <w:sz w:val="28"/>
          <w:szCs w:val="28"/>
        </w:rPr>
        <w:t>节能评价</w:t>
      </w:r>
      <w:r w:rsidRPr="00D61FCE">
        <w:rPr>
          <w:rFonts w:ascii="仿宋" w:eastAsia="仿宋" w:hAnsi="仿宋" w:hint="eastAsia"/>
          <w:sz w:val="28"/>
          <w:szCs w:val="28"/>
        </w:rPr>
        <w:t>程序，对公共机构开展节能评价具有指导作用。</w:t>
      </w:r>
    </w:p>
    <w:p w:rsidR="00D001A1" w:rsidRPr="007D7F6E" w:rsidRDefault="00D001A1" w:rsidP="00EF74FC">
      <w:pPr>
        <w:spacing w:line="360" w:lineRule="auto"/>
        <w:jc w:val="left"/>
        <w:rPr>
          <w:rFonts w:ascii="仿宋" w:eastAsia="仿宋" w:hAnsi="仿宋"/>
          <w:b/>
          <w:sz w:val="28"/>
          <w:szCs w:val="28"/>
        </w:rPr>
      </w:pPr>
      <w:r w:rsidRPr="007D7F6E">
        <w:rPr>
          <w:rFonts w:ascii="仿宋" w:eastAsia="仿宋" w:hAnsi="仿宋" w:hint="eastAsia"/>
          <w:b/>
          <w:sz w:val="28"/>
          <w:szCs w:val="28"/>
        </w:rPr>
        <w:t>九、贯彻实施标准的要求、措施等建议</w:t>
      </w:r>
    </w:p>
    <w:p w:rsidR="0068172D" w:rsidRDefault="009013D0" w:rsidP="007D7F6E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需要结合实际操作中存在的问题，不管完善规范节能评价的可操作性和指导性。</w:t>
      </w:r>
    </w:p>
    <w:p w:rsidR="00FB44A3" w:rsidRDefault="00D001A1" w:rsidP="007D7F6E">
      <w:pPr>
        <w:pStyle w:val="af"/>
        <w:spacing w:line="360" w:lineRule="auto"/>
        <w:ind w:left="420" w:firstLineChars="0" w:hanging="420"/>
        <w:rPr>
          <w:rFonts w:ascii="仿宋" w:eastAsia="仿宋" w:hAnsi="仿宋"/>
          <w:b/>
          <w:sz w:val="28"/>
          <w:szCs w:val="28"/>
        </w:rPr>
      </w:pPr>
      <w:r w:rsidRPr="007D7F6E">
        <w:rPr>
          <w:rFonts w:ascii="仿宋" w:eastAsia="仿宋" w:hAnsi="仿宋" w:hint="eastAsia"/>
          <w:b/>
          <w:sz w:val="28"/>
          <w:szCs w:val="28"/>
        </w:rPr>
        <w:t>十</w:t>
      </w:r>
      <w:r w:rsidR="00FB44A3" w:rsidRPr="007D7F6E">
        <w:rPr>
          <w:rFonts w:ascii="仿宋" w:eastAsia="仿宋" w:hAnsi="仿宋" w:hint="eastAsia"/>
          <w:b/>
          <w:sz w:val="28"/>
          <w:szCs w:val="28"/>
        </w:rPr>
        <w:t>、</w:t>
      </w:r>
      <w:r w:rsidR="00FB44A3" w:rsidRPr="007D7F6E">
        <w:rPr>
          <w:rFonts w:ascii="仿宋" w:eastAsia="仿宋" w:hAnsi="仿宋" w:hint="eastAsia"/>
          <w:b/>
          <w:sz w:val="28"/>
          <w:szCs w:val="28"/>
        </w:rPr>
        <w:tab/>
        <w:t>其他应当说明的事项。</w:t>
      </w:r>
    </w:p>
    <w:p w:rsidR="0022741E" w:rsidRPr="0022741E" w:rsidRDefault="0022741E" w:rsidP="0022741E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bookmarkStart w:id="0" w:name="_GoBack"/>
      <w:r w:rsidRPr="0022741E">
        <w:rPr>
          <w:rFonts w:ascii="仿宋" w:eastAsia="仿宋" w:hAnsi="仿宋" w:hint="eastAsia"/>
          <w:sz w:val="28"/>
          <w:szCs w:val="28"/>
        </w:rPr>
        <w:t>无</w:t>
      </w:r>
      <w:bookmarkEnd w:id="0"/>
    </w:p>
    <w:sectPr w:rsidR="0022741E" w:rsidRPr="0022741E" w:rsidSect="00C450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969" w:rsidRDefault="00D04969" w:rsidP="00FB44A3">
      <w:r>
        <w:separator/>
      </w:r>
    </w:p>
  </w:endnote>
  <w:endnote w:type="continuationSeparator" w:id="1">
    <w:p w:rsidR="00D04969" w:rsidRDefault="00D04969" w:rsidP="00FB4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969" w:rsidRDefault="00D04969" w:rsidP="00FB44A3">
      <w:r>
        <w:separator/>
      </w:r>
    </w:p>
  </w:footnote>
  <w:footnote w:type="continuationSeparator" w:id="1">
    <w:p w:rsidR="00D04969" w:rsidRDefault="00D04969" w:rsidP="00FB4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163"/>
    <w:multiLevelType w:val="multilevel"/>
    <w:tmpl w:val="855EE140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71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4C4A"/>
    <w:rsid w:val="00006786"/>
    <w:rsid w:val="00013934"/>
    <w:rsid w:val="00025AED"/>
    <w:rsid w:val="00035F6A"/>
    <w:rsid w:val="00044FC6"/>
    <w:rsid w:val="000A36C2"/>
    <w:rsid w:val="000B6023"/>
    <w:rsid w:val="000C46EE"/>
    <w:rsid w:val="000D252E"/>
    <w:rsid w:val="000F55E5"/>
    <w:rsid w:val="001009C9"/>
    <w:rsid w:val="00114C9E"/>
    <w:rsid w:val="00116036"/>
    <w:rsid w:val="00142C56"/>
    <w:rsid w:val="001527FF"/>
    <w:rsid w:val="00163AB5"/>
    <w:rsid w:val="00173EAD"/>
    <w:rsid w:val="00194825"/>
    <w:rsid w:val="001A5E79"/>
    <w:rsid w:val="001F6FC7"/>
    <w:rsid w:val="00201D01"/>
    <w:rsid w:val="0022741E"/>
    <w:rsid w:val="002432C4"/>
    <w:rsid w:val="00243E28"/>
    <w:rsid w:val="00280716"/>
    <w:rsid w:val="00293258"/>
    <w:rsid w:val="002A11AC"/>
    <w:rsid w:val="002A234B"/>
    <w:rsid w:val="002B40EB"/>
    <w:rsid w:val="002B75EA"/>
    <w:rsid w:val="002C2BDA"/>
    <w:rsid w:val="002E6695"/>
    <w:rsid w:val="003379A0"/>
    <w:rsid w:val="003650E4"/>
    <w:rsid w:val="00372681"/>
    <w:rsid w:val="0037540F"/>
    <w:rsid w:val="00386665"/>
    <w:rsid w:val="003A52C0"/>
    <w:rsid w:val="003E5545"/>
    <w:rsid w:val="0040385F"/>
    <w:rsid w:val="00411C6B"/>
    <w:rsid w:val="0044671A"/>
    <w:rsid w:val="004803D0"/>
    <w:rsid w:val="004B0B79"/>
    <w:rsid w:val="004C5705"/>
    <w:rsid w:val="004D2AAA"/>
    <w:rsid w:val="004D5D62"/>
    <w:rsid w:val="004D63EB"/>
    <w:rsid w:val="00523D93"/>
    <w:rsid w:val="00534BDF"/>
    <w:rsid w:val="00550954"/>
    <w:rsid w:val="0055139E"/>
    <w:rsid w:val="005525A0"/>
    <w:rsid w:val="00554AF1"/>
    <w:rsid w:val="005650B6"/>
    <w:rsid w:val="005A49F1"/>
    <w:rsid w:val="005C1FB6"/>
    <w:rsid w:val="005E447D"/>
    <w:rsid w:val="005F39FA"/>
    <w:rsid w:val="005F4C46"/>
    <w:rsid w:val="00623E1D"/>
    <w:rsid w:val="00634C4A"/>
    <w:rsid w:val="00642854"/>
    <w:rsid w:val="006542A8"/>
    <w:rsid w:val="0068172D"/>
    <w:rsid w:val="006D4B9F"/>
    <w:rsid w:val="006D575A"/>
    <w:rsid w:val="006D6FF6"/>
    <w:rsid w:val="006E676E"/>
    <w:rsid w:val="00734444"/>
    <w:rsid w:val="00743EF8"/>
    <w:rsid w:val="007450B3"/>
    <w:rsid w:val="00782101"/>
    <w:rsid w:val="00783AF8"/>
    <w:rsid w:val="007A6EB5"/>
    <w:rsid w:val="007A7B2E"/>
    <w:rsid w:val="007C10C3"/>
    <w:rsid w:val="007C637E"/>
    <w:rsid w:val="007D7F6E"/>
    <w:rsid w:val="007E202F"/>
    <w:rsid w:val="007E2A9E"/>
    <w:rsid w:val="007E72B8"/>
    <w:rsid w:val="007E73D3"/>
    <w:rsid w:val="00817DDA"/>
    <w:rsid w:val="008B6602"/>
    <w:rsid w:val="008B6AC4"/>
    <w:rsid w:val="008D4D94"/>
    <w:rsid w:val="008F26BD"/>
    <w:rsid w:val="009013D0"/>
    <w:rsid w:val="00902749"/>
    <w:rsid w:val="00950F39"/>
    <w:rsid w:val="00964767"/>
    <w:rsid w:val="009758A9"/>
    <w:rsid w:val="00976D30"/>
    <w:rsid w:val="00977D31"/>
    <w:rsid w:val="009842A4"/>
    <w:rsid w:val="009A1438"/>
    <w:rsid w:val="009E3237"/>
    <w:rsid w:val="009F49C1"/>
    <w:rsid w:val="00A36C5B"/>
    <w:rsid w:val="00A51789"/>
    <w:rsid w:val="00A52671"/>
    <w:rsid w:val="00A57341"/>
    <w:rsid w:val="00A61181"/>
    <w:rsid w:val="00A8131E"/>
    <w:rsid w:val="00A83013"/>
    <w:rsid w:val="00AB6EA3"/>
    <w:rsid w:val="00AB7784"/>
    <w:rsid w:val="00AC365E"/>
    <w:rsid w:val="00AE5854"/>
    <w:rsid w:val="00AF3498"/>
    <w:rsid w:val="00B1485E"/>
    <w:rsid w:val="00B37117"/>
    <w:rsid w:val="00B41EB2"/>
    <w:rsid w:val="00B559FF"/>
    <w:rsid w:val="00B6420A"/>
    <w:rsid w:val="00B83DE2"/>
    <w:rsid w:val="00B867D5"/>
    <w:rsid w:val="00B9149F"/>
    <w:rsid w:val="00B95B43"/>
    <w:rsid w:val="00BA1A0A"/>
    <w:rsid w:val="00BA3358"/>
    <w:rsid w:val="00BC27FB"/>
    <w:rsid w:val="00BE26CD"/>
    <w:rsid w:val="00BF1413"/>
    <w:rsid w:val="00C225D2"/>
    <w:rsid w:val="00C27866"/>
    <w:rsid w:val="00C30D5A"/>
    <w:rsid w:val="00C34E8A"/>
    <w:rsid w:val="00C45006"/>
    <w:rsid w:val="00C47C90"/>
    <w:rsid w:val="00C50826"/>
    <w:rsid w:val="00C61B5E"/>
    <w:rsid w:val="00CA0B77"/>
    <w:rsid w:val="00CB480D"/>
    <w:rsid w:val="00CC32D1"/>
    <w:rsid w:val="00CE5034"/>
    <w:rsid w:val="00D001A1"/>
    <w:rsid w:val="00D04969"/>
    <w:rsid w:val="00D4320F"/>
    <w:rsid w:val="00D525DF"/>
    <w:rsid w:val="00D61FCE"/>
    <w:rsid w:val="00D77C9B"/>
    <w:rsid w:val="00DA02B9"/>
    <w:rsid w:val="00DA4642"/>
    <w:rsid w:val="00DB02AA"/>
    <w:rsid w:val="00DF53DE"/>
    <w:rsid w:val="00E045D7"/>
    <w:rsid w:val="00E325A0"/>
    <w:rsid w:val="00E43971"/>
    <w:rsid w:val="00E76804"/>
    <w:rsid w:val="00EC0CEB"/>
    <w:rsid w:val="00EF4684"/>
    <w:rsid w:val="00EF74FC"/>
    <w:rsid w:val="00F3659B"/>
    <w:rsid w:val="00F60A23"/>
    <w:rsid w:val="00F666C2"/>
    <w:rsid w:val="00F973B2"/>
    <w:rsid w:val="00F97A15"/>
    <w:rsid w:val="00FA7B2C"/>
    <w:rsid w:val="00FB44A3"/>
    <w:rsid w:val="00FD13A6"/>
    <w:rsid w:val="00FE548F"/>
    <w:rsid w:val="00FE5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45006"/>
    <w:pPr>
      <w:widowControl w:val="0"/>
      <w:jc w:val="both"/>
    </w:p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Char"/>
    <w:uiPriority w:val="99"/>
    <w:unhideWhenUsed/>
    <w:rsid w:val="00FB4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6"/>
    <w:link w:val="a9"/>
    <w:uiPriority w:val="99"/>
    <w:rsid w:val="00FB44A3"/>
    <w:rPr>
      <w:sz w:val="18"/>
      <w:szCs w:val="18"/>
    </w:rPr>
  </w:style>
  <w:style w:type="paragraph" w:styleId="aa">
    <w:name w:val="footer"/>
    <w:basedOn w:val="a5"/>
    <w:link w:val="Char0"/>
    <w:uiPriority w:val="99"/>
    <w:unhideWhenUsed/>
    <w:rsid w:val="00FB44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6"/>
    <w:link w:val="aa"/>
    <w:uiPriority w:val="99"/>
    <w:rsid w:val="00FB44A3"/>
    <w:rPr>
      <w:sz w:val="18"/>
      <w:szCs w:val="18"/>
    </w:rPr>
  </w:style>
  <w:style w:type="table" w:styleId="ab">
    <w:name w:val="Table Grid"/>
    <w:basedOn w:val="a7"/>
    <w:uiPriority w:val="59"/>
    <w:rsid w:val="00A611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5"/>
    <w:uiPriority w:val="99"/>
    <w:semiHidden/>
    <w:unhideWhenUsed/>
    <w:rsid w:val="002B75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">
    <w:name w:val="段"/>
    <w:link w:val="Char1"/>
    <w:rsid w:val="0078210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1">
    <w:name w:val="段 Char"/>
    <w:link w:val="ad"/>
    <w:qFormat/>
    <w:rsid w:val="00782101"/>
    <w:rPr>
      <w:rFonts w:ascii="宋体" w:eastAsia="宋体" w:hAnsi="Times New Roman" w:cs="Times New Roman"/>
      <w:noProof/>
      <w:kern w:val="0"/>
      <w:szCs w:val="20"/>
    </w:rPr>
  </w:style>
  <w:style w:type="paragraph" w:customStyle="1" w:styleId="a0">
    <w:name w:val="一级条标题"/>
    <w:next w:val="ad"/>
    <w:rsid w:val="00782101"/>
    <w:pPr>
      <w:numPr>
        <w:ilvl w:val="1"/>
        <w:numId w:val="1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">
    <w:name w:val="章标题"/>
    <w:next w:val="ad"/>
    <w:rsid w:val="00782101"/>
    <w:pPr>
      <w:numPr>
        <w:numId w:val="1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二级条标题"/>
    <w:basedOn w:val="a0"/>
    <w:next w:val="ad"/>
    <w:rsid w:val="00782101"/>
    <w:pPr>
      <w:numPr>
        <w:ilvl w:val="2"/>
      </w:numPr>
      <w:spacing w:before="50" w:after="50"/>
      <w:outlineLvl w:val="3"/>
    </w:pPr>
  </w:style>
  <w:style w:type="paragraph" w:customStyle="1" w:styleId="a2">
    <w:name w:val="三级条标题"/>
    <w:basedOn w:val="a1"/>
    <w:next w:val="ad"/>
    <w:rsid w:val="00782101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d"/>
    <w:rsid w:val="00782101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d"/>
    <w:rsid w:val="00782101"/>
    <w:pPr>
      <w:numPr>
        <w:ilvl w:val="5"/>
      </w:numPr>
      <w:outlineLvl w:val="6"/>
    </w:pPr>
  </w:style>
  <w:style w:type="paragraph" w:customStyle="1" w:styleId="ae">
    <w:name w:val="二级无"/>
    <w:basedOn w:val="a1"/>
    <w:rsid w:val="00782101"/>
    <w:pPr>
      <w:spacing w:beforeLines="0" w:afterLines="0"/>
    </w:pPr>
    <w:rPr>
      <w:rFonts w:ascii="宋体" w:eastAsia="宋体"/>
    </w:rPr>
  </w:style>
  <w:style w:type="paragraph" w:styleId="af">
    <w:name w:val="List Paragraph"/>
    <w:basedOn w:val="a5"/>
    <w:uiPriority w:val="34"/>
    <w:qFormat/>
    <w:rsid w:val="007D7F6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pPr>
      <w:widowControl w:val="0"/>
      <w:jc w:val="both"/>
    </w:p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Char"/>
    <w:uiPriority w:val="99"/>
    <w:unhideWhenUsed/>
    <w:rsid w:val="00FB4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6"/>
    <w:link w:val="a9"/>
    <w:uiPriority w:val="99"/>
    <w:rsid w:val="00FB44A3"/>
    <w:rPr>
      <w:sz w:val="18"/>
      <w:szCs w:val="18"/>
    </w:rPr>
  </w:style>
  <w:style w:type="paragraph" w:styleId="aa">
    <w:name w:val="footer"/>
    <w:basedOn w:val="a5"/>
    <w:link w:val="Char0"/>
    <w:uiPriority w:val="99"/>
    <w:unhideWhenUsed/>
    <w:rsid w:val="00FB44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6"/>
    <w:link w:val="aa"/>
    <w:uiPriority w:val="99"/>
    <w:rsid w:val="00FB44A3"/>
    <w:rPr>
      <w:sz w:val="18"/>
      <w:szCs w:val="18"/>
    </w:rPr>
  </w:style>
  <w:style w:type="table" w:styleId="ab">
    <w:name w:val="Table Grid"/>
    <w:basedOn w:val="a7"/>
    <w:uiPriority w:val="59"/>
    <w:rsid w:val="00A6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4941</TotalTime>
  <Pages>4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</dc:creator>
  <cp:keywords/>
  <dc:description/>
  <cp:lastModifiedBy>温州市机关事务管理局</cp:lastModifiedBy>
  <cp:revision>93</cp:revision>
  <dcterms:created xsi:type="dcterms:W3CDTF">2019-11-15T03:21:00Z</dcterms:created>
  <dcterms:modified xsi:type="dcterms:W3CDTF">2021-12-02T02:22:00Z</dcterms:modified>
</cp:coreProperties>
</file>